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C20" w14:textId="5CDE4830" w:rsidR="00823024" w:rsidRDefault="00823024" w:rsidP="00823024">
      <w:pPr>
        <w:pStyle w:val="NoSpacing"/>
        <w:jc w:val="center"/>
        <w:rPr>
          <w:rFonts w:ascii="Arial" w:hAnsi="Arial" w:cs="Arial"/>
          <w:b/>
        </w:rPr>
      </w:pPr>
      <w:r>
        <w:rPr>
          <w:rFonts w:ascii="Arial" w:hAnsi="Arial" w:cs="Arial"/>
          <w:noProof/>
          <w:color w:val="000000"/>
          <w:lang w:eastAsia="en-GB"/>
        </w:rPr>
        <w:drawing>
          <wp:inline distT="0" distB="0" distL="0" distR="0" wp14:anchorId="2EAFCBF9" wp14:editId="6FB17B80">
            <wp:extent cx="1095375" cy="1095375"/>
            <wp:effectExtent l="0" t="0" r="0" b="9525"/>
            <wp:docPr id="1" name="Picture 1" descr="http://www.nationalbackexchange.org/images/stories/nbe%20logo%20without%20drop%20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backexchange.org/images/stories/nbe%20logo%20without%20drop%20shad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5B7F1561" w14:textId="77777777" w:rsidR="00823024" w:rsidRDefault="00823024" w:rsidP="00823024">
      <w:pPr>
        <w:pStyle w:val="NoSpacing"/>
        <w:rPr>
          <w:rFonts w:ascii="Arial" w:hAnsi="Arial" w:cs="Arial"/>
          <w:b/>
        </w:rPr>
      </w:pPr>
    </w:p>
    <w:p w14:paraId="7121575F" w14:textId="77777777" w:rsidR="00823024" w:rsidRDefault="00823024" w:rsidP="00823024">
      <w:pPr>
        <w:pStyle w:val="NoSpacing"/>
        <w:rPr>
          <w:rFonts w:ascii="Arial" w:hAnsi="Arial" w:cs="Arial"/>
          <w:b/>
        </w:rPr>
      </w:pPr>
    </w:p>
    <w:p w14:paraId="5FEC8971" w14:textId="1D5F1B2E" w:rsidR="00823024" w:rsidRPr="00166429" w:rsidRDefault="00823024" w:rsidP="00823024">
      <w:pPr>
        <w:pStyle w:val="NoSpacing"/>
        <w:jc w:val="center"/>
        <w:rPr>
          <w:rFonts w:ascii="Arial" w:hAnsi="Arial" w:cs="Arial"/>
          <w:b/>
          <w:sz w:val="36"/>
          <w:szCs w:val="36"/>
        </w:rPr>
      </w:pPr>
      <w:r w:rsidRPr="00166429">
        <w:rPr>
          <w:rFonts w:ascii="Arial" w:hAnsi="Arial" w:cs="Arial"/>
          <w:b/>
          <w:sz w:val="36"/>
          <w:szCs w:val="36"/>
        </w:rPr>
        <w:t>NATIONAL BACK EXCHANGE</w:t>
      </w:r>
    </w:p>
    <w:p w14:paraId="64A271F9" w14:textId="77777777" w:rsidR="00823024" w:rsidRDefault="00823024" w:rsidP="00823024">
      <w:pPr>
        <w:pStyle w:val="NoSpacing"/>
        <w:jc w:val="center"/>
        <w:rPr>
          <w:rFonts w:ascii="Arial" w:hAnsi="Arial" w:cs="Arial"/>
          <w:b/>
          <w:sz w:val="28"/>
          <w:szCs w:val="28"/>
        </w:rPr>
      </w:pPr>
    </w:p>
    <w:p w14:paraId="52CA8AAB" w14:textId="4A28E17B" w:rsidR="00823024" w:rsidRDefault="00823024" w:rsidP="00823024">
      <w:pPr>
        <w:pStyle w:val="NoSpacing"/>
        <w:jc w:val="center"/>
        <w:rPr>
          <w:rFonts w:ascii="Arial" w:hAnsi="Arial" w:cs="Arial"/>
          <w:b/>
          <w:sz w:val="28"/>
          <w:szCs w:val="28"/>
        </w:rPr>
      </w:pPr>
      <w:r>
        <w:rPr>
          <w:rFonts w:ascii="Arial" w:hAnsi="Arial" w:cs="Arial"/>
          <w:b/>
          <w:sz w:val="28"/>
          <w:szCs w:val="28"/>
        </w:rPr>
        <w:t xml:space="preserve">Standard Operating Procedure </w:t>
      </w:r>
    </w:p>
    <w:p w14:paraId="0B02E4B1" w14:textId="057D3FAA" w:rsidR="00823024" w:rsidRDefault="00823024" w:rsidP="00823024">
      <w:pPr>
        <w:pStyle w:val="NoSpacing"/>
        <w:jc w:val="center"/>
        <w:rPr>
          <w:rFonts w:ascii="Arial" w:hAnsi="Arial" w:cs="Arial"/>
          <w:b/>
          <w:sz w:val="28"/>
          <w:szCs w:val="28"/>
        </w:rPr>
      </w:pPr>
    </w:p>
    <w:p w14:paraId="30EB5123" w14:textId="77777777" w:rsidR="00981CD7" w:rsidRDefault="00981CD7" w:rsidP="00823024">
      <w:pPr>
        <w:pStyle w:val="NoSpacing"/>
        <w:jc w:val="center"/>
        <w:rPr>
          <w:rFonts w:ascii="Arial" w:hAnsi="Arial" w:cs="Arial"/>
          <w:b/>
          <w:sz w:val="28"/>
          <w:szCs w:val="28"/>
        </w:rPr>
      </w:pPr>
      <w:r>
        <w:rPr>
          <w:rFonts w:ascii="Arial" w:hAnsi="Arial" w:cs="Arial"/>
          <w:b/>
          <w:sz w:val="28"/>
          <w:szCs w:val="28"/>
        </w:rPr>
        <w:t xml:space="preserve">and </w:t>
      </w:r>
    </w:p>
    <w:p w14:paraId="2F2594AE" w14:textId="77777777" w:rsidR="00981CD7" w:rsidRDefault="00981CD7" w:rsidP="00823024">
      <w:pPr>
        <w:pStyle w:val="NoSpacing"/>
        <w:jc w:val="center"/>
        <w:rPr>
          <w:rFonts w:ascii="Arial" w:hAnsi="Arial" w:cs="Arial"/>
          <w:b/>
          <w:sz w:val="28"/>
          <w:szCs w:val="28"/>
        </w:rPr>
      </w:pPr>
    </w:p>
    <w:p w14:paraId="31001B40" w14:textId="4FC5933A" w:rsidR="00166429" w:rsidRDefault="00981CD7" w:rsidP="00823024">
      <w:pPr>
        <w:pStyle w:val="NoSpacing"/>
        <w:jc w:val="center"/>
        <w:rPr>
          <w:rFonts w:ascii="Arial" w:hAnsi="Arial" w:cs="Arial"/>
          <w:b/>
          <w:sz w:val="28"/>
          <w:szCs w:val="28"/>
        </w:rPr>
      </w:pPr>
      <w:r>
        <w:rPr>
          <w:rFonts w:ascii="Arial" w:hAnsi="Arial" w:cs="Arial"/>
          <w:b/>
          <w:sz w:val="28"/>
          <w:szCs w:val="28"/>
        </w:rPr>
        <w:t xml:space="preserve">Application </w:t>
      </w:r>
      <w:r w:rsidR="00166429">
        <w:rPr>
          <w:rFonts w:ascii="Arial" w:hAnsi="Arial" w:cs="Arial"/>
          <w:b/>
          <w:sz w:val="28"/>
          <w:szCs w:val="28"/>
        </w:rPr>
        <w:t xml:space="preserve">for </w:t>
      </w:r>
    </w:p>
    <w:p w14:paraId="1EDA8FBF" w14:textId="41C96316" w:rsidR="00D54844" w:rsidRDefault="00D54844" w:rsidP="00823024">
      <w:pPr>
        <w:pStyle w:val="NoSpacing"/>
        <w:jc w:val="center"/>
        <w:rPr>
          <w:rFonts w:ascii="Arial" w:hAnsi="Arial" w:cs="Arial"/>
          <w:b/>
          <w:sz w:val="28"/>
          <w:szCs w:val="28"/>
        </w:rPr>
      </w:pPr>
    </w:p>
    <w:p w14:paraId="3C287050" w14:textId="77777777" w:rsidR="00D54844" w:rsidRDefault="00D54844" w:rsidP="00823024">
      <w:pPr>
        <w:pStyle w:val="NoSpacing"/>
        <w:jc w:val="center"/>
        <w:rPr>
          <w:rFonts w:ascii="Arial" w:hAnsi="Arial" w:cs="Arial"/>
          <w:b/>
          <w:sz w:val="28"/>
          <w:szCs w:val="28"/>
        </w:rPr>
      </w:pPr>
    </w:p>
    <w:p w14:paraId="44C5BAEC" w14:textId="6DE0EAB1" w:rsidR="00823024" w:rsidRDefault="00D54844" w:rsidP="00823024">
      <w:pPr>
        <w:pStyle w:val="NoSpacing"/>
        <w:jc w:val="center"/>
        <w:rPr>
          <w:rFonts w:ascii="Arial" w:hAnsi="Arial" w:cs="Arial"/>
          <w:b/>
          <w:sz w:val="28"/>
          <w:szCs w:val="28"/>
        </w:rPr>
      </w:pPr>
      <w:r w:rsidRPr="00823024">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5B329075" wp14:editId="5BDFDB79">
                <wp:simplePos x="0" y="0"/>
                <wp:positionH relativeFrom="column">
                  <wp:posOffset>904875</wp:posOffset>
                </wp:positionH>
                <wp:positionV relativeFrom="paragraph">
                  <wp:posOffset>61595</wp:posOffset>
                </wp:positionV>
                <wp:extent cx="3905250" cy="14763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76375"/>
                        </a:xfrm>
                        <a:prstGeom prst="rect">
                          <a:avLst/>
                        </a:prstGeom>
                        <a:solidFill>
                          <a:srgbClr val="FFFFFF"/>
                        </a:solidFill>
                        <a:ln w="28575">
                          <a:solidFill>
                            <a:schemeClr val="accent1"/>
                          </a:solidFill>
                          <a:miter lim="800000"/>
                          <a:headEnd/>
                          <a:tailEnd/>
                        </a:ln>
                      </wps:spPr>
                      <wps:txbx>
                        <w:txbxContent>
                          <w:p w14:paraId="3C0A8D72" w14:textId="77777777" w:rsidR="00F35865" w:rsidRDefault="00F35865" w:rsidP="00823024">
                            <w:pPr>
                              <w:pStyle w:val="NoSpacing"/>
                              <w:jc w:val="center"/>
                              <w:rPr>
                                <w:rFonts w:ascii="Arial" w:hAnsi="Arial" w:cs="Arial"/>
                                <w:b/>
                                <w:color w:val="2F5496" w:themeColor="accent1" w:themeShade="BF"/>
                                <w:sz w:val="36"/>
                                <w:szCs w:val="36"/>
                              </w:rPr>
                            </w:pPr>
                          </w:p>
                          <w:p w14:paraId="66DC0EDF" w14:textId="68987698" w:rsidR="00F35865" w:rsidRDefault="00F35865" w:rsidP="00823024">
                            <w:pPr>
                              <w:pStyle w:val="NoSpacing"/>
                              <w:jc w:val="center"/>
                              <w:rPr>
                                <w:rFonts w:ascii="Arial" w:hAnsi="Arial" w:cs="Arial"/>
                                <w:b/>
                                <w:color w:val="2F5496" w:themeColor="accent1" w:themeShade="BF"/>
                                <w:sz w:val="36"/>
                                <w:szCs w:val="36"/>
                              </w:rPr>
                            </w:pPr>
                            <w:r w:rsidRPr="00823024">
                              <w:rPr>
                                <w:rFonts w:ascii="Arial" w:hAnsi="Arial" w:cs="Arial"/>
                                <w:b/>
                                <w:color w:val="2F5496" w:themeColor="accent1" w:themeShade="BF"/>
                                <w:sz w:val="36"/>
                                <w:szCs w:val="36"/>
                              </w:rPr>
                              <w:t>Advanced Membership</w:t>
                            </w:r>
                          </w:p>
                          <w:p w14:paraId="57D5394A" w14:textId="77777777" w:rsidR="00F35865" w:rsidRPr="00823024" w:rsidRDefault="00F35865" w:rsidP="00823024">
                            <w:pPr>
                              <w:pStyle w:val="NoSpacing"/>
                              <w:jc w:val="center"/>
                              <w:rPr>
                                <w:rFonts w:ascii="Arial" w:hAnsi="Arial" w:cs="Arial"/>
                                <w:b/>
                                <w:color w:val="2F5496" w:themeColor="accent1" w:themeShade="BF"/>
                                <w:sz w:val="36"/>
                                <w:szCs w:val="36"/>
                              </w:rPr>
                            </w:pPr>
                          </w:p>
                          <w:p w14:paraId="3B393DE9" w14:textId="22919F00" w:rsidR="00F35865" w:rsidRPr="00823024" w:rsidRDefault="00F35865" w:rsidP="00823024">
                            <w:pPr>
                              <w:pStyle w:val="NoSpacing"/>
                              <w:jc w:val="center"/>
                              <w:rPr>
                                <w:rFonts w:ascii="Arial" w:hAnsi="Arial" w:cs="Arial"/>
                                <w:b/>
                                <w:color w:val="2F5496" w:themeColor="accent1" w:themeShade="BF"/>
                                <w:sz w:val="36"/>
                                <w:szCs w:val="36"/>
                              </w:rPr>
                            </w:pPr>
                            <w:r w:rsidRPr="00823024">
                              <w:rPr>
                                <w:rFonts w:ascii="Arial" w:hAnsi="Arial" w:cs="Arial"/>
                                <w:b/>
                                <w:color w:val="2F5496" w:themeColor="accent1" w:themeShade="BF"/>
                                <w:sz w:val="36"/>
                                <w:szCs w:val="36"/>
                              </w:rPr>
                              <w:t>of National Back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29075" id="_x0000_t202" coordsize="21600,21600" o:spt="202" path="m,l,21600r21600,l21600,xe">
                <v:stroke joinstyle="miter"/>
                <v:path gradientshapeok="t" o:connecttype="rect"/>
              </v:shapetype>
              <v:shape id="Text Box 2" o:spid="_x0000_s1026" type="#_x0000_t202" style="position:absolute;left:0;text-align:left;margin-left:71.25pt;margin-top:4.85pt;width:307.5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" strokecolor="#4472c4 [3204]" strokeweight="2.25pt">
                <v:textbox>
                  <w:txbxContent>
                    <w:p w14:paraId="3C0A8D72" w14:textId="77777777" w:rsidR="00F35865" w:rsidRDefault="00F35865" w:rsidP="00823024">
                      <w:pPr>
                        <w:pStyle w:val="NoSpacing"/>
                        <w:jc w:val="center"/>
                        <w:rPr>
                          <w:rFonts w:ascii="Arial" w:hAnsi="Arial" w:cs="Arial"/>
                          <w:b/>
                          <w:color w:val="2F5496" w:themeColor="accent1" w:themeShade="BF"/>
                          <w:sz w:val="36"/>
                          <w:szCs w:val="36"/>
                        </w:rPr>
                      </w:pPr>
                    </w:p>
                    <w:p w14:paraId="66DC0EDF" w14:textId="68987698" w:rsidR="00F35865" w:rsidRDefault="00F35865" w:rsidP="00823024">
                      <w:pPr>
                        <w:pStyle w:val="NoSpacing"/>
                        <w:jc w:val="center"/>
                        <w:rPr>
                          <w:rFonts w:ascii="Arial" w:hAnsi="Arial" w:cs="Arial"/>
                          <w:b/>
                          <w:color w:val="2F5496" w:themeColor="accent1" w:themeShade="BF"/>
                          <w:sz w:val="36"/>
                          <w:szCs w:val="36"/>
                        </w:rPr>
                      </w:pPr>
                      <w:r w:rsidRPr="00823024">
                        <w:rPr>
                          <w:rFonts w:ascii="Arial" w:hAnsi="Arial" w:cs="Arial"/>
                          <w:b/>
                          <w:color w:val="2F5496" w:themeColor="accent1" w:themeShade="BF"/>
                          <w:sz w:val="36"/>
                          <w:szCs w:val="36"/>
                        </w:rPr>
                        <w:t>Advanced Membership</w:t>
                      </w:r>
                    </w:p>
                    <w:p w14:paraId="57D5394A" w14:textId="77777777" w:rsidR="00F35865" w:rsidRPr="00823024" w:rsidRDefault="00F35865" w:rsidP="00823024">
                      <w:pPr>
                        <w:pStyle w:val="NoSpacing"/>
                        <w:jc w:val="center"/>
                        <w:rPr>
                          <w:rFonts w:ascii="Arial" w:hAnsi="Arial" w:cs="Arial"/>
                          <w:b/>
                          <w:color w:val="2F5496" w:themeColor="accent1" w:themeShade="BF"/>
                          <w:sz w:val="36"/>
                          <w:szCs w:val="36"/>
                        </w:rPr>
                      </w:pPr>
                    </w:p>
                    <w:p w14:paraId="3B393DE9" w14:textId="22919F00" w:rsidR="00F35865" w:rsidRPr="00823024" w:rsidRDefault="00F35865" w:rsidP="00823024">
                      <w:pPr>
                        <w:pStyle w:val="NoSpacing"/>
                        <w:jc w:val="center"/>
                        <w:rPr>
                          <w:rFonts w:ascii="Arial" w:hAnsi="Arial" w:cs="Arial"/>
                          <w:b/>
                          <w:color w:val="2F5496" w:themeColor="accent1" w:themeShade="BF"/>
                          <w:sz w:val="36"/>
                          <w:szCs w:val="36"/>
                        </w:rPr>
                      </w:pPr>
                      <w:r w:rsidRPr="00823024">
                        <w:rPr>
                          <w:rFonts w:ascii="Arial" w:hAnsi="Arial" w:cs="Arial"/>
                          <w:b/>
                          <w:color w:val="2F5496" w:themeColor="accent1" w:themeShade="BF"/>
                          <w:sz w:val="36"/>
                          <w:szCs w:val="36"/>
                        </w:rPr>
                        <w:t>of National Back Exchange</w:t>
                      </w:r>
                    </w:p>
                  </w:txbxContent>
                </v:textbox>
                <w10:wrap type="square"/>
              </v:shape>
            </w:pict>
          </mc:Fallback>
        </mc:AlternateContent>
      </w:r>
    </w:p>
    <w:p w14:paraId="60AFFD1C" w14:textId="4DAFD73C" w:rsidR="00823024" w:rsidRDefault="00823024" w:rsidP="00823024">
      <w:pPr>
        <w:pStyle w:val="NoSpacing"/>
        <w:jc w:val="center"/>
        <w:rPr>
          <w:rFonts w:ascii="Arial" w:hAnsi="Arial" w:cs="Arial"/>
          <w:b/>
          <w:sz w:val="28"/>
          <w:szCs w:val="28"/>
        </w:rPr>
      </w:pPr>
    </w:p>
    <w:p w14:paraId="176F928D" w14:textId="77777777" w:rsidR="00823024" w:rsidRDefault="00823024" w:rsidP="00823024">
      <w:pPr>
        <w:pStyle w:val="NoSpacing"/>
        <w:jc w:val="center"/>
        <w:rPr>
          <w:rFonts w:ascii="Arial" w:hAnsi="Arial" w:cs="Arial"/>
          <w:b/>
          <w:sz w:val="28"/>
          <w:szCs w:val="28"/>
        </w:rPr>
      </w:pPr>
    </w:p>
    <w:p w14:paraId="31E26CF5" w14:textId="5224E48B" w:rsidR="00823024" w:rsidRDefault="00823024" w:rsidP="00823024">
      <w:pPr>
        <w:pStyle w:val="NoSpacing"/>
        <w:jc w:val="center"/>
        <w:rPr>
          <w:rFonts w:ascii="Arial" w:hAnsi="Arial" w:cs="Arial"/>
          <w:b/>
          <w:sz w:val="28"/>
          <w:szCs w:val="28"/>
        </w:rPr>
      </w:pPr>
    </w:p>
    <w:p w14:paraId="3BEF7BBC" w14:textId="77777777" w:rsidR="00823024" w:rsidRDefault="00823024" w:rsidP="00823024">
      <w:pPr>
        <w:pStyle w:val="NoSpacing"/>
        <w:jc w:val="center"/>
        <w:rPr>
          <w:rFonts w:ascii="Arial" w:hAnsi="Arial" w:cs="Arial"/>
          <w:b/>
          <w:sz w:val="28"/>
          <w:szCs w:val="28"/>
        </w:rPr>
      </w:pPr>
    </w:p>
    <w:p w14:paraId="5432E922" w14:textId="567AB145" w:rsidR="00823024" w:rsidRPr="00823024" w:rsidRDefault="00823024" w:rsidP="00823024">
      <w:pPr>
        <w:pStyle w:val="NoSpacing"/>
        <w:jc w:val="center"/>
        <w:rPr>
          <w:rFonts w:ascii="Arial" w:hAnsi="Arial" w:cs="Arial"/>
          <w:b/>
          <w:sz w:val="28"/>
          <w:szCs w:val="28"/>
        </w:rPr>
      </w:pPr>
      <w:r>
        <w:rPr>
          <w:rFonts w:ascii="Arial" w:hAnsi="Arial" w:cs="Arial"/>
          <w:b/>
          <w:sz w:val="28"/>
          <w:szCs w:val="28"/>
        </w:rPr>
        <w:t xml:space="preserve"> </w:t>
      </w:r>
    </w:p>
    <w:p w14:paraId="229A2EF3" w14:textId="59A1AF3B" w:rsidR="00823024" w:rsidRDefault="00823024" w:rsidP="00823024">
      <w:pPr>
        <w:pStyle w:val="NoSpacing"/>
        <w:rPr>
          <w:rFonts w:ascii="Arial" w:hAnsi="Arial" w:cs="Arial"/>
          <w:b/>
        </w:rPr>
      </w:pPr>
    </w:p>
    <w:p w14:paraId="2ACC4B78" w14:textId="7A780DB0" w:rsidR="00823024" w:rsidRDefault="00823024" w:rsidP="00823024">
      <w:pPr>
        <w:pStyle w:val="NoSpacing"/>
        <w:rPr>
          <w:rFonts w:ascii="Arial" w:hAnsi="Arial" w:cs="Arial"/>
          <w:b/>
        </w:rPr>
      </w:pPr>
    </w:p>
    <w:p w14:paraId="6AB203A2" w14:textId="4307CCB5" w:rsidR="00823024" w:rsidRDefault="00823024" w:rsidP="00823024">
      <w:pPr>
        <w:pStyle w:val="NoSpacing"/>
        <w:rPr>
          <w:rFonts w:ascii="Arial" w:hAnsi="Arial" w:cs="Arial"/>
          <w:b/>
        </w:rPr>
      </w:pPr>
    </w:p>
    <w:p w14:paraId="1D450B68" w14:textId="7CD34B7A" w:rsidR="00823024" w:rsidRDefault="00823024" w:rsidP="00823024">
      <w:pPr>
        <w:pStyle w:val="NoSpacing"/>
        <w:rPr>
          <w:rFonts w:ascii="Arial" w:hAnsi="Arial" w:cs="Arial"/>
          <w:b/>
        </w:rPr>
      </w:pPr>
    </w:p>
    <w:p w14:paraId="0AFB8D7B" w14:textId="6F6F7156" w:rsidR="00823024" w:rsidRDefault="00823024" w:rsidP="00823024">
      <w:pPr>
        <w:pStyle w:val="NoSpacing"/>
        <w:rPr>
          <w:rFonts w:ascii="Arial" w:hAnsi="Arial" w:cs="Arial"/>
          <w:b/>
        </w:rPr>
      </w:pPr>
    </w:p>
    <w:p w14:paraId="6A1972AC" w14:textId="6D511BB4" w:rsidR="00823024" w:rsidRDefault="00823024" w:rsidP="00823024">
      <w:pPr>
        <w:pStyle w:val="NoSpacing"/>
        <w:rPr>
          <w:rFonts w:ascii="Arial" w:hAnsi="Arial" w:cs="Arial"/>
          <w:b/>
        </w:rPr>
      </w:pPr>
    </w:p>
    <w:p w14:paraId="05E0CDAA" w14:textId="15FEE838" w:rsidR="00D54844" w:rsidRPr="00E044E9" w:rsidRDefault="00E044E9" w:rsidP="00823024">
      <w:pPr>
        <w:pStyle w:val="NoSpacing"/>
        <w:rPr>
          <w:rFonts w:ascii="Arial" w:hAnsi="Arial" w:cs="Arial"/>
          <w:b/>
          <w:sz w:val="24"/>
          <w:szCs w:val="24"/>
        </w:rPr>
      </w:pPr>
      <w:r w:rsidRPr="00E044E9">
        <w:rPr>
          <w:rFonts w:ascii="Arial" w:hAnsi="Arial" w:cs="Arial"/>
          <w:b/>
          <w:sz w:val="24"/>
          <w:szCs w:val="24"/>
        </w:rPr>
        <w:t xml:space="preserve">NAME:  </w:t>
      </w:r>
      <w:r w:rsidR="00F60DC4">
        <w:rPr>
          <w:rFonts w:ascii="Arial" w:hAnsi="Arial" w:cs="Arial"/>
          <w:b/>
          <w:sz w:val="24"/>
          <w:szCs w:val="24"/>
        </w:rPr>
        <w:t xml:space="preserve"> </w:t>
      </w:r>
      <w:r w:rsidRPr="00E044E9">
        <w:rPr>
          <w:rFonts w:ascii="Arial" w:hAnsi="Arial" w:cs="Arial"/>
          <w:b/>
          <w:sz w:val="24"/>
          <w:szCs w:val="24"/>
        </w:rPr>
        <w:t>__________________________________________________</w:t>
      </w:r>
    </w:p>
    <w:p w14:paraId="44E4C33E" w14:textId="1722F0F3" w:rsidR="00D54844" w:rsidRPr="00E044E9" w:rsidRDefault="00D54844" w:rsidP="00823024">
      <w:pPr>
        <w:pStyle w:val="NoSpacing"/>
        <w:rPr>
          <w:rFonts w:ascii="Arial" w:hAnsi="Arial" w:cs="Arial"/>
          <w:b/>
          <w:sz w:val="24"/>
          <w:szCs w:val="24"/>
        </w:rPr>
      </w:pPr>
    </w:p>
    <w:p w14:paraId="571FD50C" w14:textId="77777777" w:rsidR="00E044E9" w:rsidRDefault="00E044E9" w:rsidP="00823024">
      <w:pPr>
        <w:pStyle w:val="NoSpacing"/>
        <w:rPr>
          <w:rFonts w:ascii="Arial" w:hAnsi="Arial" w:cs="Arial"/>
          <w:b/>
        </w:rPr>
      </w:pPr>
      <w:r>
        <w:rPr>
          <w:rFonts w:ascii="Arial" w:hAnsi="Arial" w:cs="Arial"/>
          <w:b/>
        </w:rPr>
        <w:t xml:space="preserve">            </w:t>
      </w:r>
    </w:p>
    <w:p w14:paraId="3282626F" w14:textId="651F6D9A" w:rsidR="00D54844" w:rsidRDefault="00E044E9" w:rsidP="00823024">
      <w:pPr>
        <w:pStyle w:val="NoSpacing"/>
        <w:rPr>
          <w:rFonts w:ascii="Arial" w:hAnsi="Arial" w:cs="Arial"/>
          <w:b/>
        </w:rPr>
      </w:pPr>
      <w:r>
        <w:rPr>
          <w:rFonts w:ascii="Arial" w:hAnsi="Arial" w:cs="Arial"/>
          <w:b/>
        </w:rPr>
        <w:t xml:space="preserve">NBE Number: </w:t>
      </w:r>
      <w:r w:rsidR="00F60DC4">
        <w:rPr>
          <w:rFonts w:ascii="Arial" w:hAnsi="Arial" w:cs="Arial"/>
          <w:b/>
        </w:rPr>
        <w:t xml:space="preserve">  </w:t>
      </w:r>
      <w:r w:rsidR="00615A68">
        <w:rPr>
          <w:rFonts w:ascii="Arial" w:hAnsi="Arial" w:cs="Arial"/>
          <w:b/>
        </w:rPr>
        <w:t xml:space="preserve">    </w:t>
      </w:r>
      <w:r>
        <w:rPr>
          <w:rFonts w:ascii="Arial" w:hAnsi="Arial" w:cs="Arial"/>
          <w:b/>
        </w:rPr>
        <w:t xml:space="preserve">________________ </w:t>
      </w:r>
    </w:p>
    <w:p w14:paraId="676F0DA7" w14:textId="77777777" w:rsidR="00197769" w:rsidRDefault="00197769" w:rsidP="00823024">
      <w:pPr>
        <w:pStyle w:val="NoSpacing"/>
        <w:rPr>
          <w:rFonts w:ascii="Arial" w:hAnsi="Arial" w:cs="Arial"/>
          <w:b/>
        </w:rPr>
      </w:pPr>
    </w:p>
    <w:p w14:paraId="2A6BB468" w14:textId="77777777" w:rsidR="00197769" w:rsidRDefault="00197769" w:rsidP="00823024">
      <w:pPr>
        <w:pStyle w:val="NoSpacing"/>
        <w:rPr>
          <w:rFonts w:ascii="Arial" w:hAnsi="Arial" w:cs="Arial"/>
          <w:b/>
        </w:rPr>
      </w:pPr>
    </w:p>
    <w:p w14:paraId="4190A612" w14:textId="77777777" w:rsidR="00197769" w:rsidRDefault="00197769" w:rsidP="00823024">
      <w:pPr>
        <w:pStyle w:val="NoSpacing"/>
        <w:rPr>
          <w:rFonts w:ascii="Arial" w:hAnsi="Arial" w:cs="Arial"/>
          <w:b/>
        </w:rPr>
      </w:pPr>
    </w:p>
    <w:p w14:paraId="653FC519" w14:textId="77777777" w:rsidR="00197769" w:rsidRDefault="00197769" w:rsidP="00823024">
      <w:pPr>
        <w:pStyle w:val="NoSpacing"/>
        <w:rPr>
          <w:rFonts w:ascii="Arial" w:hAnsi="Arial" w:cs="Arial"/>
          <w:b/>
        </w:rPr>
      </w:pPr>
    </w:p>
    <w:p w14:paraId="00F4D379" w14:textId="10CAF1F0" w:rsidR="00197769" w:rsidRDefault="00197769" w:rsidP="00823024">
      <w:pPr>
        <w:pStyle w:val="NoSpacing"/>
        <w:rPr>
          <w:rFonts w:ascii="Arial" w:hAnsi="Arial" w:cs="Arial"/>
          <w:b/>
        </w:rPr>
      </w:pPr>
      <w:r>
        <w:rPr>
          <w:rFonts w:ascii="Arial" w:hAnsi="Arial" w:cs="Arial"/>
          <w:b/>
        </w:rPr>
        <w:t>Contact details:   ______________________________________________</w:t>
      </w:r>
    </w:p>
    <w:p w14:paraId="4722768F" w14:textId="54B04D8B" w:rsidR="00197769" w:rsidRDefault="00197769" w:rsidP="00823024">
      <w:pPr>
        <w:pStyle w:val="NoSpacing"/>
        <w:rPr>
          <w:rFonts w:ascii="Arial" w:hAnsi="Arial" w:cs="Arial"/>
          <w:b/>
        </w:rPr>
      </w:pPr>
      <w:r>
        <w:rPr>
          <w:rFonts w:ascii="Arial" w:hAnsi="Arial" w:cs="Arial"/>
          <w:b/>
        </w:rPr>
        <w:t xml:space="preserve">        </w:t>
      </w:r>
    </w:p>
    <w:p w14:paraId="05F9998B" w14:textId="0F6F8B6D" w:rsidR="00197769" w:rsidRDefault="00197769" w:rsidP="00823024">
      <w:pPr>
        <w:pStyle w:val="NoSpacing"/>
        <w:rPr>
          <w:rFonts w:ascii="Arial" w:hAnsi="Arial" w:cs="Arial"/>
          <w:b/>
        </w:rPr>
      </w:pPr>
      <w:r>
        <w:rPr>
          <w:rFonts w:ascii="Arial" w:hAnsi="Arial" w:cs="Arial"/>
          <w:b/>
        </w:rPr>
        <w:t xml:space="preserve">                              ______________________________________________</w:t>
      </w:r>
    </w:p>
    <w:p w14:paraId="0A9BA0AC" w14:textId="77777777" w:rsidR="00197769" w:rsidRDefault="00197769" w:rsidP="00823024">
      <w:pPr>
        <w:pStyle w:val="NoSpacing"/>
        <w:rPr>
          <w:rFonts w:ascii="Arial" w:hAnsi="Arial" w:cs="Arial"/>
          <w:b/>
        </w:rPr>
      </w:pPr>
    </w:p>
    <w:p w14:paraId="45449D21" w14:textId="744CCE3B" w:rsidR="00197769" w:rsidRDefault="00197769" w:rsidP="00823024">
      <w:pPr>
        <w:pStyle w:val="NoSpacing"/>
        <w:rPr>
          <w:rFonts w:ascii="Arial" w:hAnsi="Arial" w:cs="Arial"/>
          <w:b/>
        </w:rPr>
      </w:pPr>
      <w:r>
        <w:rPr>
          <w:rFonts w:ascii="Arial" w:hAnsi="Arial" w:cs="Arial"/>
          <w:b/>
        </w:rPr>
        <w:t xml:space="preserve">                              ______________________________________________</w:t>
      </w:r>
    </w:p>
    <w:p w14:paraId="102B203F" w14:textId="77777777" w:rsidR="00197769" w:rsidRDefault="00197769" w:rsidP="00823024">
      <w:pPr>
        <w:pStyle w:val="NoSpacing"/>
        <w:rPr>
          <w:rFonts w:ascii="Arial" w:hAnsi="Arial" w:cs="Arial"/>
          <w:b/>
        </w:rPr>
      </w:pPr>
    </w:p>
    <w:p w14:paraId="6180D19F" w14:textId="3483B218" w:rsidR="00197769" w:rsidRDefault="00787671" w:rsidP="00823024">
      <w:pPr>
        <w:pStyle w:val="NoSpacing"/>
        <w:rPr>
          <w:rFonts w:ascii="Arial" w:hAnsi="Arial" w:cs="Arial"/>
          <w:b/>
        </w:rPr>
      </w:pPr>
      <w:r>
        <w:rPr>
          <w:rFonts w:ascii="Arial" w:hAnsi="Arial" w:cs="Arial"/>
          <w:b/>
        </w:rPr>
        <w:t xml:space="preserve">                              ______________________________________________</w:t>
      </w:r>
    </w:p>
    <w:p w14:paraId="25F6BE91" w14:textId="77777777" w:rsidR="00197769" w:rsidRDefault="00197769" w:rsidP="00823024">
      <w:pPr>
        <w:pStyle w:val="NoSpacing"/>
        <w:rPr>
          <w:rFonts w:ascii="Arial" w:hAnsi="Arial" w:cs="Arial"/>
          <w:b/>
        </w:rPr>
      </w:pPr>
    </w:p>
    <w:p w14:paraId="14524DE9" w14:textId="77777777" w:rsidR="00787671" w:rsidRDefault="00787671" w:rsidP="00823024">
      <w:pPr>
        <w:pStyle w:val="NoSpacing"/>
        <w:rPr>
          <w:rFonts w:ascii="Arial" w:hAnsi="Arial" w:cs="Arial"/>
        </w:rPr>
      </w:pPr>
    </w:p>
    <w:p w14:paraId="697A60E2" w14:textId="77777777" w:rsidR="00615A68" w:rsidRDefault="00615A68" w:rsidP="00823024">
      <w:pPr>
        <w:pStyle w:val="NoSpacing"/>
        <w:rPr>
          <w:rFonts w:ascii="Arial" w:hAnsi="Arial" w:cs="Arial"/>
        </w:rPr>
      </w:pPr>
    </w:p>
    <w:p w14:paraId="4B618CB1" w14:textId="062620E2" w:rsidR="00197769" w:rsidRDefault="00197769" w:rsidP="00823024">
      <w:pPr>
        <w:pStyle w:val="NoSpacing"/>
        <w:rPr>
          <w:rFonts w:ascii="Arial" w:hAnsi="Arial" w:cs="Arial"/>
        </w:rPr>
      </w:pPr>
      <w:r>
        <w:rPr>
          <w:rFonts w:ascii="Arial" w:hAnsi="Arial" w:cs="Arial"/>
        </w:rPr>
        <w:t xml:space="preserve">I </w:t>
      </w:r>
      <w:r w:rsidR="009E7E8A">
        <w:rPr>
          <w:rFonts w:ascii="Arial" w:hAnsi="Arial" w:cs="Arial"/>
        </w:rPr>
        <w:t>give permission</w:t>
      </w:r>
      <w:r w:rsidR="00EF4233">
        <w:rPr>
          <w:rFonts w:ascii="Arial" w:hAnsi="Arial" w:cs="Arial"/>
        </w:rPr>
        <w:t xml:space="preserve"> for </w:t>
      </w:r>
      <w:r w:rsidR="008541AF">
        <w:rPr>
          <w:rFonts w:ascii="Arial" w:hAnsi="Arial" w:cs="Arial"/>
        </w:rPr>
        <w:t xml:space="preserve">the </w:t>
      </w:r>
      <w:r>
        <w:rPr>
          <w:rFonts w:ascii="Arial" w:hAnsi="Arial" w:cs="Arial"/>
        </w:rPr>
        <w:t xml:space="preserve">details </w:t>
      </w:r>
      <w:r w:rsidR="008541AF">
        <w:rPr>
          <w:rFonts w:ascii="Arial" w:hAnsi="Arial" w:cs="Arial"/>
        </w:rPr>
        <w:t xml:space="preserve">submitted </w:t>
      </w:r>
      <w:r>
        <w:rPr>
          <w:rFonts w:ascii="Arial" w:hAnsi="Arial" w:cs="Arial"/>
        </w:rPr>
        <w:t>above to be included on the NBE website, in Column and on NBE social media platforms</w:t>
      </w:r>
      <w:r w:rsidR="009E7E8A">
        <w:rPr>
          <w:rFonts w:ascii="Arial" w:hAnsi="Arial" w:cs="Arial"/>
        </w:rPr>
        <w:t>.</w:t>
      </w:r>
      <w:r>
        <w:rPr>
          <w:rFonts w:ascii="Arial" w:hAnsi="Arial" w:cs="Arial"/>
        </w:rPr>
        <w:t xml:space="preserve">  </w:t>
      </w:r>
    </w:p>
    <w:p w14:paraId="1BA02363" w14:textId="77777777" w:rsidR="00615A68" w:rsidRPr="00197769" w:rsidRDefault="00615A68" w:rsidP="00823024">
      <w:pPr>
        <w:pStyle w:val="NoSpacing"/>
        <w:rPr>
          <w:rFonts w:ascii="Arial" w:hAnsi="Arial" w:cs="Arial"/>
        </w:rPr>
      </w:pPr>
    </w:p>
    <w:p w14:paraId="197BD479" w14:textId="5112AC71" w:rsidR="00D54844" w:rsidRPr="000B5BED" w:rsidRDefault="00D54844" w:rsidP="00D54844">
      <w:pPr>
        <w:pStyle w:val="NoSpacing"/>
        <w:jc w:val="center"/>
        <w:rPr>
          <w:rFonts w:ascii="Arial" w:hAnsi="Arial" w:cs="Arial"/>
          <w:b/>
          <w:sz w:val="24"/>
          <w:szCs w:val="24"/>
        </w:rPr>
      </w:pPr>
      <w:r w:rsidRPr="000B5BED">
        <w:rPr>
          <w:rFonts w:ascii="Arial" w:hAnsi="Arial" w:cs="Arial"/>
          <w:b/>
          <w:sz w:val="24"/>
          <w:szCs w:val="24"/>
        </w:rPr>
        <w:t xml:space="preserve">Contents </w:t>
      </w:r>
    </w:p>
    <w:p w14:paraId="5517D296" w14:textId="0DF6AA66" w:rsidR="00D54844" w:rsidRDefault="00D54844" w:rsidP="00D54844">
      <w:pPr>
        <w:pStyle w:val="NoSpacing"/>
        <w:jc w:val="center"/>
        <w:rPr>
          <w:rFonts w:ascii="Arial" w:hAnsi="Arial" w:cs="Arial"/>
          <w:b/>
        </w:rPr>
      </w:pPr>
    </w:p>
    <w:p w14:paraId="4AF3BFBB" w14:textId="77777777" w:rsidR="00D54844" w:rsidRDefault="00D54844" w:rsidP="00D54844">
      <w:pPr>
        <w:pStyle w:val="NoSpacing"/>
        <w:jc w:val="center"/>
        <w:rPr>
          <w:rFonts w:ascii="Arial" w:hAnsi="Arial" w:cs="Arial"/>
          <w:b/>
        </w:rPr>
      </w:pPr>
    </w:p>
    <w:p w14:paraId="25DDFFDB" w14:textId="77777777" w:rsidR="00787671" w:rsidRDefault="00787671" w:rsidP="00D54844">
      <w:pPr>
        <w:pStyle w:val="NoSpacing"/>
        <w:jc w:val="center"/>
        <w:rPr>
          <w:rFonts w:ascii="Arial" w:hAnsi="Arial" w:cs="Arial"/>
          <w:b/>
        </w:rPr>
      </w:pPr>
    </w:p>
    <w:p w14:paraId="67AE5637" w14:textId="57745C4F" w:rsidR="00D54844" w:rsidRDefault="000B5BED" w:rsidP="00D54844">
      <w:pPr>
        <w:pStyle w:val="NoSpacing"/>
        <w:jc w:val="center"/>
        <w:rPr>
          <w:rFonts w:ascii="Arial" w:hAnsi="Arial" w:cs="Arial"/>
          <w:b/>
        </w:rPr>
      </w:pPr>
      <w:r>
        <w:rPr>
          <w:rFonts w:ascii="Arial" w:hAnsi="Arial" w:cs="Arial"/>
          <w:b/>
        </w:rPr>
        <w:t xml:space="preserve">                                                                                                                                     Page</w:t>
      </w:r>
    </w:p>
    <w:tbl>
      <w:tblPr>
        <w:tblStyle w:val="TableGrid"/>
        <w:tblW w:w="0" w:type="auto"/>
        <w:tblLook w:val="04A0" w:firstRow="1" w:lastRow="0" w:firstColumn="1" w:lastColumn="0" w:noHBand="0" w:noVBand="1"/>
      </w:tblPr>
      <w:tblGrid>
        <w:gridCol w:w="882"/>
        <w:gridCol w:w="7345"/>
        <w:gridCol w:w="789"/>
      </w:tblGrid>
      <w:tr w:rsidR="00D54844" w14:paraId="7F2EBB5F" w14:textId="77777777" w:rsidTr="00181810">
        <w:tc>
          <w:tcPr>
            <w:tcW w:w="760" w:type="dxa"/>
          </w:tcPr>
          <w:p w14:paraId="072170DF" w14:textId="77777777" w:rsidR="00D54844" w:rsidRDefault="00D54844" w:rsidP="000B5BED">
            <w:pPr>
              <w:pStyle w:val="NoSpacing"/>
              <w:ind w:left="360"/>
              <w:rPr>
                <w:rFonts w:ascii="Arial" w:hAnsi="Arial" w:cs="Arial"/>
                <w:b/>
              </w:rPr>
            </w:pPr>
          </w:p>
          <w:p w14:paraId="6D031EE1" w14:textId="2D1FD941" w:rsidR="000B5BED" w:rsidRDefault="000B5BED" w:rsidP="000B5BED">
            <w:pPr>
              <w:pStyle w:val="NoSpacing"/>
              <w:ind w:left="360"/>
              <w:rPr>
                <w:rFonts w:ascii="Arial" w:hAnsi="Arial" w:cs="Arial"/>
                <w:b/>
              </w:rPr>
            </w:pPr>
            <w:r>
              <w:rPr>
                <w:rFonts w:ascii="Arial" w:hAnsi="Arial" w:cs="Arial"/>
                <w:b/>
              </w:rPr>
              <w:t>1.</w:t>
            </w:r>
          </w:p>
        </w:tc>
        <w:tc>
          <w:tcPr>
            <w:tcW w:w="7461" w:type="dxa"/>
          </w:tcPr>
          <w:p w14:paraId="0A8EF6AA" w14:textId="77777777" w:rsidR="000B5BED" w:rsidRDefault="000B5BED" w:rsidP="000B5BED">
            <w:pPr>
              <w:pStyle w:val="NoSpacing"/>
              <w:rPr>
                <w:rFonts w:ascii="Arial" w:hAnsi="Arial" w:cs="Arial"/>
              </w:rPr>
            </w:pPr>
          </w:p>
          <w:p w14:paraId="2BC4A117" w14:textId="35DC1532" w:rsidR="00D54844" w:rsidRPr="000B5BED" w:rsidRDefault="00093686" w:rsidP="000B5BED">
            <w:pPr>
              <w:pStyle w:val="NoSpacing"/>
              <w:rPr>
                <w:rFonts w:ascii="Arial" w:hAnsi="Arial" w:cs="Arial"/>
              </w:rPr>
            </w:pPr>
            <w:r>
              <w:rPr>
                <w:rFonts w:ascii="Arial" w:hAnsi="Arial" w:cs="Arial"/>
              </w:rPr>
              <w:t>Background</w:t>
            </w:r>
            <w:r w:rsidR="00BB4815">
              <w:rPr>
                <w:rFonts w:ascii="Arial" w:hAnsi="Arial" w:cs="Arial"/>
              </w:rPr>
              <w:t xml:space="preserve"> History</w:t>
            </w:r>
          </w:p>
        </w:tc>
        <w:tc>
          <w:tcPr>
            <w:tcW w:w="795" w:type="dxa"/>
          </w:tcPr>
          <w:p w14:paraId="02684F82" w14:textId="77777777" w:rsidR="000B5BED" w:rsidRDefault="000B5BED" w:rsidP="00D54844">
            <w:pPr>
              <w:pStyle w:val="NoSpacing"/>
              <w:jc w:val="center"/>
              <w:rPr>
                <w:rFonts w:ascii="Arial" w:hAnsi="Arial" w:cs="Arial"/>
                <w:b/>
              </w:rPr>
            </w:pPr>
          </w:p>
          <w:p w14:paraId="3164B2DE" w14:textId="29998AA3" w:rsidR="00D54844" w:rsidRDefault="000B5BED" w:rsidP="00D54844">
            <w:pPr>
              <w:pStyle w:val="NoSpacing"/>
              <w:jc w:val="center"/>
              <w:rPr>
                <w:rFonts w:ascii="Arial" w:hAnsi="Arial" w:cs="Arial"/>
                <w:b/>
              </w:rPr>
            </w:pPr>
            <w:r>
              <w:rPr>
                <w:rFonts w:ascii="Arial" w:hAnsi="Arial" w:cs="Arial"/>
                <w:b/>
              </w:rPr>
              <w:t>3</w:t>
            </w:r>
          </w:p>
        </w:tc>
      </w:tr>
      <w:tr w:rsidR="00D54844" w14:paraId="34A37811" w14:textId="77777777" w:rsidTr="00181810">
        <w:tc>
          <w:tcPr>
            <w:tcW w:w="760" w:type="dxa"/>
          </w:tcPr>
          <w:p w14:paraId="6707C79D" w14:textId="77777777" w:rsidR="00D54844" w:rsidRDefault="00D54844" w:rsidP="000B5BED">
            <w:pPr>
              <w:pStyle w:val="NoSpacing"/>
              <w:ind w:left="360"/>
              <w:rPr>
                <w:rFonts w:ascii="Arial" w:hAnsi="Arial" w:cs="Arial"/>
                <w:b/>
              </w:rPr>
            </w:pPr>
          </w:p>
          <w:p w14:paraId="3ED72BB7" w14:textId="7ED006D0" w:rsidR="000B5BED" w:rsidRDefault="000B5BED" w:rsidP="000B5BED">
            <w:pPr>
              <w:pStyle w:val="NoSpacing"/>
              <w:ind w:left="360"/>
              <w:rPr>
                <w:rFonts w:ascii="Arial" w:hAnsi="Arial" w:cs="Arial"/>
                <w:b/>
              </w:rPr>
            </w:pPr>
            <w:r>
              <w:rPr>
                <w:rFonts w:ascii="Arial" w:hAnsi="Arial" w:cs="Arial"/>
                <w:b/>
              </w:rPr>
              <w:t>2.</w:t>
            </w:r>
          </w:p>
        </w:tc>
        <w:tc>
          <w:tcPr>
            <w:tcW w:w="7461" w:type="dxa"/>
          </w:tcPr>
          <w:p w14:paraId="76E1539D" w14:textId="77777777" w:rsidR="000B5BED" w:rsidRDefault="000B5BED" w:rsidP="000B5BED">
            <w:pPr>
              <w:pStyle w:val="NoSpacing"/>
              <w:rPr>
                <w:rFonts w:ascii="Arial" w:hAnsi="Arial" w:cs="Arial"/>
              </w:rPr>
            </w:pPr>
          </w:p>
          <w:p w14:paraId="5FB4DD3A" w14:textId="5654AEE3" w:rsidR="00093686" w:rsidRPr="00E47FFE" w:rsidRDefault="00093686" w:rsidP="000B5BED">
            <w:pPr>
              <w:pStyle w:val="NoSpacing"/>
              <w:rPr>
                <w:rFonts w:ascii="Arial" w:hAnsi="Arial" w:cs="Arial"/>
              </w:rPr>
            </w:pPr>
            <w:r>
              <w:rPr>
                <w:rFonts w:ascii="Arial" w:hAnsi="Arial" w:cs="Arial"/>
              </w:rPr>
              <w:t>Introduction</w:t>
            </w:r>
          </w:p>
        </w:tc>
        <w:tc>
          <w:tcPr>
            <w:tcW w:w="795" w:type="dxa"/>
          </w:tcPr>
          <w:p w14:paraId="651A7431" w14:textId="77777777" w:rsidR="00D54844" w:rsidRDefault="00D54844" w:rsidP="00D54844">
            <w:pPr>
              <w:pStyle w:val="NoSpacing"/>
              <w:jc w:val="center"/>
              <w:rPr>
                <w:rFonts w:ascii="Arial" w:hAnsi="Arial" w:cs="Arial"/>
                <w:b/>
              </w:rPr>
            </w:pPr>
          </w:p>
          <w:p w14:paraId="3897DA6E" w14:textId="42E86BD2" w:rsidR="00E47FFE" w:rsidRDefault="00E47FFE" w:rsidP="00D54844">
            <w:pPr>
              <w:pStyle w:val="NoSpacing"/>
              <w:jc w:val="center"/>
              <w:rPr>
                <w:rFonts w:ascii="Arial" w:hAnsi="Arial" w:cs="Arial"/>
                <w:b/>
              </w:rPr>
            </w:pPr>
            <w:r>
              <w:rPr>
                <w:rFonts w:ascii="Arial" w:hAnsi="Arial" w:cs="Arial"/>
                <w:b/>
              </w:rPr>
              <w:t>3</w:t>
            </w:r>
          </w:p>
        </w:tc>
      </w:tr>
      <w:tr w:rsidR="00093686" w14:paraId="0DABDC72" w14:textId="77777777" w:rsidTr="00181810">
        <w:tc>
          <w:tcPr>
            <w:tcW w:w="760" w:type="dxa"/>
          </w:tcPr>
          <w:p w14:paraId="59C52DB4" w14:textId="77777777" w:rsidR="00093686" w:rsidRDefault="00093686" w:rsidP="00093686">
            <w:pPr>
              <w:pStyle w:val="NoSpacing"/>
              <w:ind w:left="360"/>
              <w:rPr>
                <w:rFonts w:ascii="Arial" w:hAnsi="Arial" w:cs="Arial"/>
                <w:b/>
              </w:rPr>
            </w:pPr>
          </w:p>
          <w:p w14:paraId="7E41F04D" w14:textId="03C8DB06" w:rsidR="00093686" w:rsidRDefault="00093686" w:rsidP="00093686">
            <w:pPr>
              <w:pStyle w:val="NoSpacing"/>
              <w:ind w:left="360"/>
              <w:rPr>
                <w:rFonts w:ascii="Arial" w:hAnsi="Arial" w:cs="Arial"/>
                <w:b/>
              </w:rPr>
            </w:pPr>
            <w:r>
              <w:rPr>
                <w:rFonts w:ascii="Arial" w:hAnsi="Arial" w:cs="Arial"/>
                <w:b/>
              </w:rPr>
              <w:t>3.</w:t>
            </w:r>
          </w:p>
        </w:tc>
        <w:tc>
          <w:tcPr>
            <w:tcW w:w="7461" w:type="dxa"/>
          </w:tcPr>
          <w:p w14:paraId="7CC9BE63" w14:textId="77777777" w:rsidR="00093686" w:rsidRDefault="00093686" w:rsidP="00093686">
            <w:pPr>
              <w:pStyle w:val="NoSpacing"/>
              <w:rPr>
                <w:rFonts w:ascii="Arial" w:hAnsi="Arial" w:cs="Arial"/>
                <w:b/>
              </w:rPr>
            </w:pPr>
          </w:p>
          <w:p w14:paraId="42ACA8CB" w14:textId="72D4E2AB" w:rsidR="00093686" w:rsidRPr="00735E63" w:rsidRDefault="00DD795F" w:rsidP="00093686">
            <w:pPr>
              <w:pStyle w:val="NoSpacing"/>
              <w:rPr>
                <w:rFonts w:ascii="Arial" w:hAnsi="Arial" w:cs="Arial"/>
              </w:rPr>
            </w:pPr>
            <w:r>
              <w:rPr>
                <w:rFonts w:ascii="Arial" w:hAnsi="Arial" w:cs="Arial"/>
              </w:rPr>
              <w:t>Membership Categories</w:t>
            </w:r>
          </w:p>
        </w:tc>
        <w:tc>
          <w:tcPr>
            <w:tcW w:w="795" w:type="dxa"/>
          </w:tcPr>
          <w:p w14:paraId="0E818BF6" w14:textId="77777777" w:rsidR="00093686" w:rsidRDefault="00093686" w:rsidP="00093686">
            <w:pPr>
              <w:pStyle w:val="NoSpacing"/>
              <w:jc w:val="center"/>
              <w:rPr>
                <w:rFonts w:ascii="Arial" w:hAnsi="Arial" w:cs="Arial"/>
                <w:b/>
              </w:rPr>
            </w:pPr>
          </w:p>
          <w:p w14:paraId="74D44018" w14:textId="1AE30D26" w:rsidR="00093686" w:rsidRDefault="00093686" w:rsidP="00093686">
            <w:pPr>
              <w:pStyle w:val="NoSpacing"/>
              <w:jc w:val="center"/>
              <w:rPr>
                <w:rFonts w:ascii="Arial" w:hAnsi="Arial" w:cs="Arial"/>
                <w:b/>
              </w:rPr>
            </w:pPr>
            <w:r>
              <w:rPr>
                <w:rFonts w:ascii="Arial" w:hAnsi="Arial" w:cs="Arial"/>
                <w:b/>
              </w:rPr>
              <w:t>3</w:t>
            </w:r>
          </w:p>
        </w:tc>
      </w:tr>
      <w:tr w:rsidR="00093686" w14:paraId="5F87861E" w14:textId="77777777" w:rsidTr="00181810">
        <w:tc>
          <w:tcPr>
            <w:tcW w:w="760" w:type="dxa"/>
          </w:tcPr>
          <w:p w14:paraId="18F0A092" w14:textId="77777777" w:rsidR="00093686" w:rsidRDefault="00093686" w:rsidP="00093686">
            <w:pPr>
              <w:pStyle w:val="NoSpacing"/>
              <w:ind w:left="360"/>
              <w:rPr>
                <w:rFonts w:ascii="Arial" w:hAnsi="Arial" w:cs="Arial"/>
                <w:b/>
              </w:rPr>
            </w:pPr>
          </w:p>
          <w:p w14:paraId="1534C17B" w14:textId="366D9E54" w:rsidR="00093686" w:rsidRDefault="00093686" w:rsidP="00093686">
            <w:pPr>
              <w:pStyle w:val="NoSpacing"/>
              <w:ind w:left="360"/>
              <w:rPr>
                <w:rFonts w:ascii="Arial" w:hAnsi="Arial" w:cs="Arial"/>
                <w:b/>
              </w:rPr>
            </w:pPr>
            <w:r>
              <w:rPr>
                <w:rFonts w:ascii="Arial" w:hAnsi="Arial" w:cs="Arial"/>
                <w:b/>
              </w:rPr>
              <w:t>4.</w:t>
            </w:r>
          </w:p>
        </w:tc>
        <w:tc>
          <w:tcPr>
            <w:tcW w:w="7461" w:type="dxa"/>
          </w:tcPr>
          <w:p w14:paraId="4016B808" w14:textId="77777777" w:rsidR="00093686" w:rsidRDefault="00093686" w:rsidP="00093686">
            <w:pPr>
              <w:pStyle w:val="NoSpacing"/>
              <w:rPr>
                <w:rFonts w:ascii="Arial" w:hAnsi="Arial" w:cs="Arial"/>
                <w:b/>
              </w:rPr>
            </w:pPr>
          </w:p>
          <w:p w14:paraId="23EF4AC6" w14:textId="1BF620C9" w:rsidR="00093686" w:rsidRDefault="00DD795F" w:rsidP="00093686">
            <w:pPr>
              <w:pStyle w:val="NoSpacing"/>
              <w:rPr>
                <w:rFonts w:ascii="Arial" w:hAnsi="Arial" w:cs="Arial"/>
                <w:b/>
              </w:rPr>
            </w:pPr>
            <w:r>
              <w:rPr>
                <w:rFonts w:ascii="Arial" w:hAnsi="Arial" w:cs="Arial"/>
              </w:rPr>
              <w:t xml:space="preserve">Benefits of Advanced Membership </w:t>
            </w:r>
          </w:p>
        </w:tc>
        <w:tc>
          <w:tcPr>
            <w:tcW w:w="795" w:type="dxa"/>
          </w:tcPr>
          <w:p w14:paraId="6745A656" w14:textId="77777777" w:rsidR="00093686" w:rsidRDefault="00093686" w:rsidP="00093686">
            <w:pPr>
              <w:pStyle w:val="NoSpacing"/>
              <w:jc w:val="center"/>
              <w:rPr>
                <w:rFonts w:ascii="Arial" w:hAnsi="Arial" w:cs="Arial"/>
                <w:b/>
              </w:rPr>
            </w:pPr>
          </w:p>
          <w:p w14:paraId="2E146586" w14:textId="1E1BB908" w:rsidR="00DD795F" w:rsidRDefault="00151522" w:rsidP="00151522">
            <w:pPr>
              <w:pStyle w:val="NoSpacing"/>
              <w:jc w:val="center"/>
              <w:rPr>
                <w:rFonts w:ascii="Arial" w:hAnsi="Arial" w:cs="Arial"/>
                <w:b/>
              </w:rPr>
            </w:pPr>
            <w:r>
              <w:rPr>
                <w:rFonts w:ascii="Arial" w:hAnsi="Arial" w:cs="Arial"/>
                <w:b/>
              </w:rPr>
              <w:t>4</w:t>
            </w:r>
          </w:p>
        </w:tc>
      </w:tr>
      <w:tr w:rsidR="00093686" w14:paraId="13649AEF" w14:textId="77777777" w:rsidTr="00181810">
        <w:tc>
          <w:tcPr>
            <w:tcW w:w="760" w:type="dxa"/>
          </w:tcPr>
          <w:p w14:paraId="45A3B33F" w14:textId="77777777" w:rsidR="00093686" w:rsidRDefault="00093686" w:rsidP="00093686">
            <w:pPr>
              <w:pStyle w:val="NoSpacing"/>
              <w:ind w:left="360"/>
              <w:rPr>
                <w:rFonts w:ascii="Arial" w:hAnsi="Arial" w:cs="Arial"/>
                <w:b/>
              </w:rPr>
            </w:pPr>
          </w:p>
          <w:p w14:paraId="6D310ED4" w14:textId="59534291" w:rsidR="00093686" w:rsidRDefault="00093686" w:rsidP="00093686">
            <w:pPr>
              <w:pStyle w:val="NoSpacing"/>
              <w:ind w:left="360"/>
              <w:rPr>
                <w:rFonts w:ascii="Arial" w:hAnsi="Arial" w:cs="Arial"/>
                <w:b/>
              </w:rPr>
            </w:pPr>
            <w:r>
              <w:rPr>
                <w:rFonts w:ascii="Arial" w:hAnsi="Arial" w:cs="Arial"/>
                <w:b/>
              </w:rPr>
              <w:t>5.</w:t>
            </w:r>
          </w:p>
        </w:tc>
        <w:tc>
          <w:tcPr>
            <w:tcW w:w="7461" w:type="dxa"/>
          </w:tcPr>
          <w:p w14:paraId="01AF0CDF" w14:textId="77777777" w:rsidR="00DD795F" w:rsidRDefault="00DD795F" w:rsidP="00093686">
            <w:pPr>
              <w:pStyle w:val="NoSpacing"/>
              <w:rPr>
                <w:rFonts w:ascii="Arial" w:hAnsi="Arial" w:cs="Arial"/>
              </w:rPr>
            </w:pPr>
          </w:p>
          <w:p w14:paraId="0E12C45E" w14:textId="2888EE1C" w:rsidR="00093686" w:rsidRDefault="00DD795F" w:rsidP="00093686">
            <w:pPr>
              <w:pStyle w:val="NoSpacing"/>
              <w:rPr>
                <w:rFonts w:ascii="Arial" w:hAnsi="Arial" w:cs="Arial"/>
                <w:b/>
              </w:rPr>
            </w:pPr>
            <w:r>
              <w:rPr>
                <w:rFonts w:ascii="Arial" w:hAnsi="Arial" w:cs="Arial"/>
              </w:rPr>
              <w:t xml:space="preserve">Portfolio Standards  </w:t>
            </w:r>
          </w:p>
        </w:tc>
        <w:tc>
          <w:tcPr>
            <w:tcW w:w="795" w:type="dxa"/>
          </w:tcPr>
          <w:p w14:paraId="46811CC0" w14:textId="77777777" w:rsidR="00093686" w:rsidRDefault="00093686" w:rsidP="00093686">
            <w:pPr>
              <w:pStyle w:val="NoSpacing"/>
              <w:jc w:val="center"/>
              <w:rPr>
                <w:rFonts w:ascii="Arial" w:hAnsi="Arial" w:cs="Arial"/>
                <w:b/>
              </w:rPr>
            </w:pPr>
          </w:p>
          <w:p w14:paraId="01040C9D" w14:textId="6238CEA9" w:rsidR="00DD795F" w:rsidRDefault="00DD795F" w:rsidP="00093686">
            <w:pPr>
              <w:pStyle w:val="NoSpacing"/>
              <w:jc w:val="center"/>
              <w:rPr>
                <w:rFonts w:ascii="Arial" w:hAnsi="Arial" w:cs="Arial"/>
                <w:b/>
              </w:rPr>
            </w:pPr>
            <w:r>
              <w:rPr>
                <w:rFonts w:ascii="Arial" w:hAnsi="Arial" w:cs="Arial"/>
                <w:b/>
              </w:rPr>
              <w:t>4</w:t>
            </w:r>
          </w:p>
        </w:tc>
      </w:tr>
      <w:tr w:rsidR="00093686" w14:paraId="6E2C05A2" w14:textId="77777777" w:rsidTr="00181810">
        <w:tc>
          <w:tcPr>
            <w:tcW w:w="760" w:type="dxa"/>
          </w:tcPr>
          <w:p w14:paraId="70C12F9F" w14:textId="77777777" w:rsidR="00093686" w:rsidRDefault="00093686" w:rsidP="00093686">
            <w:pPr>
              <w:pStyle w:val="NoSpacing"/>
              <w:ind w:left="360"/>
              <w:rPr>
                <w:rFonts w:ascii="Arial" w:hAnsi="Arial" w:cs="Arial"/>
                <w:b/>
              </w:rPr>
            </w:pPr>
          </w:p>
          <w:p w14:paraId="159889A3" w14:textId="27342441" w:rsidR="00093686" w:rsidRDefault="00093686" w:rsidP="00093686">
            <w:pPr>
              <w:pStyle w:val="NoSpacing"/>
              <w:ind w:left="360"/>
              <w:rPr>
                <w:rFonts w:ascii="Arial" w:hAnsi="Arial" w:cs="Arial"/>
                <w:b/>
              </w:rPr>
            </w:pPr>
            <w:r>
              <w:rPr>
                <w:rFonts w:ascii="Arial" w:hAnsi="Arial" w:cs="Arial"/>
                <w:b/>
              </w:rPr>
              <w:t>6.</w:t>
            </w:r>
          </w:p>
        </w:tc>
        <w:tc>
          <w:tcPr>
            <w:tcW w:w="7461" w:type="dxa"/>
          </w:tcPr>
          <w:p w14:paraId="75595D98" w14:textId="77777777" w:rsidR="00093686" w:rsidRDefault="00093686" w:rsidP="00093686">
            <w:pPr>
              <w:pStyle w:val="NoSpacing"/>
              <w:rPr>
                <w:rFonts w:ascii="Arial" w:hAnsi="Arial" w:cs="Arial"/>
                <w:b/>
              </w:rPr>
            </w:pPr>
          </w:p>
          <w:p w14:paraId="17E4E3C8" w14:textId="1EBDC48A" w:rsidR="00DD795F" w:rsidRPr="00DD795F" w:rsidRDefault="00DD795F" w:rsidP="00093686">
            <w:pPr>
              <w:pStyle w:val="NoSpacing"/>
              <w:rPr>
                <w:rFonts w:ascii="Arial" w:hAnsi="Arial" w:cs="Arial"/>
                <w:bCs/>
              </w:rPr>
            </w:pPr>
            <w:r w:rsidRPr="00DD795F">
              <w:rPr>
                <w:rFonts w:ascii="Arial" w:hAnsi="Arial" w:cs="Arial"/>
                <w:bCs/>
              </w:rPr>
              <w:t xml:space="preserve">Portfolio Contents </w:t>
            </w:r>
          </w:p>
        </w:tc>
        <w:tc>
          <w:tcPr>
            <w:tcW w:w="795" w:type="dxa"/>
          </w:tcPr>
          <w:p w14:paraId="64AAD6F3" w14:textId="77777777" w:rsidR="00093686" w:rsidRDefault="00093686" w:rsidP="00093686">
            <w:pPr>
              <w:pStyle w:val="NoSpacing"/>
              <w:jc w:val="center"/>
              <w:rPr>
                <w:rFonts w:ascii="Arial" w:hAnsi="Arial" w:cs="Arial"/>
                <w:b/>
              </w:rPr>
            </w:pPr>
          </w:p>
          <w:p w14:paraId="43033C45" w14:textId="090505DE" w:rsidR="00DD795F" w:rsidRDefault="00DD795F" w:rsidP="00093686">
            <w:pPr>
              <w:pStyle w:val="NoSpacing"/>
              <w:jc w:val="center"/>
              <w:rPr>
                <w:rFonts w:ascii="Arial" w:hAnsi="Arial" w:cs="Arial"/>
                <w:b/>
              </w:rPr>
            </w:pPr>
            <w:r>
              <w:rPr>
                <w:rFonts w:ascii="Arial" w:hAnsi="Arial" w:cs="Arial"/>
                <w:b/>
              </w:rPr>
              <w:t>5</w:t>
            </w:r>
          </w:p>
        </w:tc>
      </w:tr>
      <w:tr w:rsidR="00093686" w14:paraId="588AFA7D" w14:textId="77777777" w:rsidTr="00181810">
        <w:tc>
          <w:tcPr>
            <w:tcW w:w="760" w:type="dxa"/>
          </w:tcPr>
          <w:p w14:paraId="6E303F19" w14:textId="77777777" w:rsidR="00093686" w:rsidRDefault="00093686" w:rsidP="00093686">
            <w:pPr>
              <w:pStyle w:val="NoSpacing"/>
              <w:ind w:left="360"/>
              <w:rPr>
                <w:rFonts w:ascii="Arial" w:hAnsi="Arial" w:cs="Arial"/>
                <w:b/>
              </w:rPr>
            </w:pPr>
          </w:p>
          <w:p w14:paraId="29E102DA" w14:textId="0B4871C2" w:rsidR="00093686" w:rsidRDefault="00093686" w:rsidP="00093686">
            <w:pPr>
              <w:pStyle w:val="NoSpacing"/>
              <w:ind w:left="360"/>
              <w:rPr>
                <w:rFonts w:ascii="Arial" w:hAnsi="Arial" w:cs="Arial"/>
                <w:b/>
              </w:rPr>
            </w:pPr>
            <w:r>
              <w:rPr>
                <w:rFonts w:ascii="Arial" w:hAnsi="Arial" w:cs="Arial"/>
                <w:b/>
              </w:rPr>
              <w:t>7.</w:t>
            </w:r>
          </w:p>
        </w:tc>
        <w:tc>
          <w:tcPr>
            <w:tcW w:w="7461" w:type="dxa"/>
          </w:tcPr>
          <w:p w14:paraId="51760AF6" w14:textId="77777777" w:rsidR="00093686" w:rsidRDefault="00093686" w:rsidP="00093686">
            <w:pPr>
              <w:pStyle w:val="NoSpacing"/>
              <w:rPr>
                <w:rFonts w:ascii="Arial" w:hAnsi="Arial" w:cs="Arial"/>
                <w:b/>
              </w:rPr>
            </w:pPr>
          </w:p>
          <w:p w14:paraId="3837275C" w14:textId="12BB3C13" w:rsidR="00DD795F" w:rsidRPr="00DD795F" w:rsidRDefault="00DD795F" w:rsidP="00093686">
            <w:pPr>
              <w:pStyle w:val="NoSpacing"/>
              <w:rPr>
                <w:rFonts w:ascii="Arial" w:hAnsi="Arial" w:cs="Arial"/>
                <w:bCs/>
              </w:rPr>
            </w:pPr>
            <w:r w:rsidRPr="00DD795F">
              <w:rPr>
                <w:rFonts w:ascii="Arial" w:hAnsi="Arial" w:cs="Arial"/>
                <w:bCs/>
              </w:rPr>
              <w:t xml:space="preserve">Criteria of Evidence </w:t>
            </w:r>
          </w:p>
        </w:tc>
        <w:tc>
          <w:tcPr>
            <w:tcW w:w="795" w:type="dxa"/>
          </w:tcPr>
          <w:p w14:paraId="71AF403A" w14:textId="77777777" w:rsidR="00093686" w:rsidRDefault="00093686" w:rsidP="00093686">
            <w:pPr>
              <w:pStyle w:val="NoSpacing"/>
              <w:jc w:val="center"/>
              <w:rPr>
                <w:rFonts w:ascii="Arial" w:hAnsi="Arial" w:cs="Arial"/>
                <w:b/>
              </w:rPr>
            </w:pPr>
          </w:p>
          <w:p w14:paraId="36EDB6CF" w14:textId="227FC672" w:rsidR="00DD795F" w:rsidRDefault="00151522" w:rsidP="00151522">
            <w:pPr>
              <w:pStyle w:val="NoSpacing"/>
              <w:jc w:val="center"/>
              <w:rPr>
                <w:rFonts w:ascii="Arial" w:hAnsi="Arial" w:cs="Arial"/>
                <w:b/>
              </w:rPr>
            </w:pPr>
            <w:r>
              <w:rPr>
                <w:rFonts w:ascii="Arial" w:hAnsi="Arial" w:cs="Arial"/>
                <w:b/>
              </w:rPr>
              <w:t>5</w:t>
            </w:r>
          </w:p>
        </w:tc>
      </w:tr>
      <w:tr w:rsidR="00093686" w14:paraId="0A7F4F52" w14:textId="77777777" w:rsidTr="00181810">
        <w:tc>
          <w:tcPr>
            <w:tcW w:w="760" w:type="dxa"/>
          </w:tcPr>
          <w:p w14:paraId="5148DF10" w14:textId="77777777" w:rsidR="00093686" w:rsidRDefault="00093686" w:rsidP="00093686">
            <w:pPr>
              <w:pStyle w:val="NoSpacing"/>
              <w:ind w:left="360"/>
              <w:rPr>
                <w:rFonts w:ascii="Arial" w:hAnsi="Arial" w:cs="Arial"/>
                <w:b/>
              </w:rPr>
            </w:pPr>
          </w:p>
          <w:p w14:paraId="66B87EB3" w14:textId="13211437" w:rsidR="00093686" w:rsidRDefault="00093686" w:rsidP="00093686">
            <w:pPr>
              <w:pStyle w:val="NoSpacing"/>
              <w:ind w:left="360"/>
              <w:rPr>
                <w:rFonts w:ascii="Arial" w:hAnsi="Arial" w:cs="Arial"/>
                <w:b/>
              </w:rPr>
            </w:pPr>
            <w:r>
              <w:rPr>
                <w:rFonts w:ascii="Arial" w:hAnsi="Arial" w:cs="Arial"/>
                <w:b/>
              </w:rPr>
              <w:t>8.</w:t>
            </w:r>
          </w:p>
        </w:tc>
        <w:tc>
          <w:tcPr>
            <w:tcW w:w="7461" w:type="dxa"/>
          </w:tcPr>
          <w:p w14:paraId="4E11F5E6" w14:textId="77777777" w:rsidR="00093686" w:rsidRDefault="00093686" w:rsidP="00093686">
            <w:pPr>
              <w:pStyle w:val="NoSpacing"/>
              <w:rPr>
                <w:rFonts w:ascii="Arial" w:hAnsi="Arial" w:cs="Arial"/>
              </w:rPr>
            </w:pPr>
          </w:p>
          <w:p w14:paraId="4EE18B71" w14:textId="78C64D01" w:rsidR="00093686" w:rsidRPr="00DD795F" w:rsidRDefault="00DD795F" w:rsidP="00093686">
            <w:pPr>
              <w:pStyle w:val="NoSpacing"/>
              <w:rPr>
                <w:rFonts w:ascii="Arial" w:hAnsi="Arial" w:cs="Arial"/>
                <w:bCs/>
              </w:rPr>
            </w:pPr>
            <w:r>
              <w:rPr>
                <w:rFonts w:ascii="Arial" w:hAnsi="Arial" w:cs="Arial"/>
                <w:bCs/>
              </w:rPr>
              <w:t>Portfolio Evidence Examples</w:t>
            </w:r>
          </w:p>
        </w:tc>
        <w:tc>
          <w:tcPr>
            <w:tcW w:w="795" w:type="dxa"/>
          </w:tcPr>
          <w:p w14:paraId="0FBFB35C" w14:textId="77777777" w:rsidR="00093686" w:rsidRDefault="00093686" w:rsidP="00093686">
            <w:pPr>
              <w:pStyle w:val="NoSpacing"/>
              <w:jc w:val="center"/>
              <w:rPr>
                <w:rFonts w:ascii="Arial" w:hAnsi="Arial" w:cs="Arial"/>
                <w:b/>
              </w:rPr>
            </w:pPr>
          </w:p>
          <w:p w14:paraId="3DAF55E7" w14:textId="0AEE23EE" w:rsidR="00DD795F" w:rsidRDefault="00151522" w:rsidP="00151522">
            <w:pPr>
              <w:pStyle w:val="NoSpacing"/>
              <w:jc w:val="center"/>
              <w:rPr>
                <w:rFonts w:ascii="Arial" w:hAnsi="Arial" w:cs="Arial"/>
                <w:b/>
              </w:rPr>
            </w:pPr>
            <w:r>
              <w:rPr>
                <w:rFonts w:ascii="Arial" w:hAnsi="Arial" w:cs="Arial"/>
                <w:b/>
              </w:rPr>
              <w:t>7</w:t>
            </w:r>
          </w:p>
        </w:tc>
      </w:tr>
      <w:tr w:rsidR="00DD795F" w14:paraId="5FBF57CE" w14:textId="77777777" w:rsidTr="00181810">
        <w:tc>
          <w:tcPr>
            <w:tcW w:w="760" w:type="dxa"/>
          </w:tcPr>
          <w:p w14:paraId="5601C9A4" w14:textId="77777777" w:rsidR="00DD795F" w:rsidRDefault="00DD795F" w:rsidP="00093686">
            <w:pPr>
              <w:pStyle w:val="NoSpacing"/>
              <w:ind w:left="360"/>
              <w:rPr>
                <w:rFonts w:ascii="Arial" w:hAnsi="Arial" w:cs="Arial"/>
                <w:b/>
              </w:rPr>
            </w:pPr>
          </w:p>
          <w:p w14:paraId="1D5A055F" w14:textId="572213DC" w:rsidR="00DD795F" w:rsidRDefault="00DD795F" w:rsidP="00093686">
            <w:pPr>
              <w:pStyle w:val="NoSpacing"/>
              <w:ind w:left="360"/>
              <w:rPr>
                <w:rFonts w:ascii="Arial" w:hAnsi="Arial" w:cs="Arial"/>
                <w:b/>
              </w:rPr>
            </w:pPr>
            <w:r>
              <w:rPr>
                <w:rFonts w:ascii="Arial" w:hAnsi="Arial" w:cs="Arial"/>
                <w:b/>
              </w:rPr>
              <w:t>9.</w:t>
            </w:r>
          </w:p>
        </w:tc>
        <w:tc>
          <w:tcPr>
            <w:tcW w:w="7461" w:type="dxa"/>
          </w:tcPr>
          <w:p w14:paraId="075D79DA" w14:textId="77777777" w:rsidR="00DD795F" w:rsidRDefault="00DD795F" w:rsidP="00093686">
            <w:pPr>
              <w:pStyle w:val="NoSpacing"/>
              <w:rPr>
                <w:rFonts w:ascii="Arial" w:hAnsi="Arial" w:cs="Arial"/>
              </w:rPr>
            </w:pPr>
          </w:p>
          <w:p w14:paraId="218CD1EC" w14:textId="030A1AF4" w:rsidR="00DD795F" w:rsidRDefault="00DD795F" w:rsidP="00093686">
            <w:pPr>
              <w:pStyle w:val="NoSpacing"/>
              <w:rPr>
                <w:rFonts w:ascii="Arial" w:hAnsi="Arial" w:cs="Arial"/>
              </w:rPr>
            </w:pPr>
            <w:r>
              <w:rPr>
                <w:rFonts w:ascii="Arial" w:hAnsi="Arial" w:cs="Arial"/>
              </w:rPr>
              <w:t>Advanced Member Application Process</w:t>
            </w:r>
          </w:p>
        </w:tc>
        <w:tc>
          <w:tcPr>
            <w:tcW w:w="795" w:type="dxa"/>
          </w:tcPr>
          <w:p w14:paraId="072471A0" w14:textId="77777777" w:rsidR="00DD795F" w:rsidRDefault="00DD795F" w:rsidP="00093686">
            <w:pPr>
              <w:pStyle w:val="NoSpacing"/>
              <w:jc w:val="center"/>
              <w:rPr>
                <w:rFonts w:ascii="Arial" w:hAnsi="Arial" w:cs="Arial"/>
                <w:b/>
              </w:rPr>
            </w:pPr>
          </w:p>
          <w:p w14:paraId="325E1E5B" w14:textId="2967239F" w:rsidR="00DD795F" w:rsidRDefault="00151522" w:rsidP="00151522">
            <w:pPr>
              <w:pStyle w:val="NoSpacing"/>
              <w:jc w:val="center"/>
              <w:rPr>
                <w:rFonts w:ascii="Arial" w:hAnsi="Arial" w:cs="Arial"/>
                <w:b/>
              </w:rPr>
            </w:pPr>
            <w:r>
              <w:rPr>
                <w:rFonts w:ascii="Arial" w:hAnsi="Arial" w:cs="Arial"/>
                <w:b/>
              </w:rPr>
              <w:t>8</w:t>
            </w:r>
          </w:p>
        </w:tc>
      </w:tr>
      <w:tr w:rsidR="00DD795F" w14:paraId="3E353B68" w14:textId="77777777" w:rsidTr="00181810">
        <w:tc>
          <w:tcPr>
            <w:tcW w:w="760" w:type="dxa"/>
          </w:tcPr>
          <w:p w14:paraId="2A540EA1" w14:textId="77777777" w:rsidR="00DD795F" w:rsidRDefault="00DD795F" w:rsidP="00093686">
            <w:pPr>
              <w:pStyle w:val="NoSpacing"/>
              <w:ind w:left="360"/>
              <w:rPr>
                <w:rFonts w:ascii="Arial" w:hAnsi="Arial" w:cs="Arial"/>
                <w:b/>
              </w:rPr>
            </w:pPr>
          </w:p>
          <w:p w14:paraId="5FA91C4E" w14:textId="7C548E0E" w:rsidR="00DD795F" w:rsidRDefault="00DD795F" w:rsidP="00093686">
            <w:pPr>
              <w:pStyle w:val="NoSpacing"/>
              <w:ind w:left="360"/>
              <w:rPr>
                <w:rFonts w:ascii="Arial" w:hAnsi="Arial" w:cs="Arial"/>
                <w:b/>
              </w:rPr>
            </w:pPr>
            <w:r>
              <w:rPr>
                <w:rFonts w:ascii="Arial" w:hAnsi="Arial" w:cs="Arial"/>
                <w:b/>
              </w:rPr>
              <w:t>10.</w:t>
            </w:r>
          </w:p>
        </w:tc>
        <w:tc>
          <w:tcPr>
            <w:tcW w:w="7461" w:type="dxa"/>
          </w:tcPr>
          <w:p w14:paraId="29A065C6" w14:textId="77777777" w:rsidR="00DD795F" w:rsidRDefault="00DD795F" w:rsidP="00093686">
            <w:pPr>
              <w:pStyle w:val="NoSpacing"/>
              <w:rPr>
                <w:rFonts w:ascii="Arial" w:hAnsi="Arial" w:cs="Arial"/>
              </w:rPr>
            </w:pPr>
          </w:p>
          <w:p w14:paraId="75AFD2DF" w14:textId="20DB7719" w:rsidR="00DD795F" w:rsidRDefault="00DD795F" w:rsidP="00093686">
            <w:pPr>
              <w:pStyle w:val="NoSpacing"/>
              <w:rPr>
                <w:rFonts w:ascii="Arial" w:hAnsi="Arial" w:cs="Arial"/>
              </w:rPr>
            </w:pPr>
            <w:r>
              <w:rPr>
                <w:rFonts w:ascii="Arial" w:hAnsi="Arial" w:cs="Arial"/>
              </w:rPr>
              <w:t>Successful Applications</w:t>
            </w:r>
          </w:p>
        </w:tc>
        <w:tc>
          <w:tcPr>
            <w:tcW w:w="795" w:type="dxa"/>
          </w:tcPr>
          <w:p w14:paraId="012E1AC7" w14:textId="77777777" w:rsidR="00DD795F" w:rsidRDefault="00DD795F" w:rsidP="00093686">
            <w:pPr>
              <w:pStyle w:val="NoSpacing"/>
              <w:jc w:val="center"/>
              <w:rPr>
                <w:rFonts w:ascii="Arial" w:hAnsi="Arial" w:cs="Arial"/>
                <w:b/>
              </w:rPr>
            </w:pPr>
          </w:p>
          <w:p w14:paraId="75399C7C" w14:textId="16BFB9A0" w:rsidR="00DD795F" w:rsidRDefault="00151522" w:rsidP="00151522">
            <w:pPr>
              <w:pStyle w:val="NoSpacing"/>
              <w:jc w:val="center"/>
              <w:rPr>
                <w:rFonts w:ascii="Arial" w:hAnsi="Arial" w:cs="Arial"/>
                <w:b/>
              </w:rPr>
            </w:pPr>
            <w:r>
              <w:rPr>
                <w:rFonts w:ascii="Arial" w:hAnsi="Arial" w:cs="Arial"/>
                <w:b/>
              </w:rPr>
              <w:t>9</w:t>
            </w:r>
          </w:p>
        </w:tc>
      </w:tr>
      <w:tr w:rsidR="00DD795F" w14:paraId="353A13BD" w14:textId="77777777" w:rsidTr="00181810">
        <w:tc>
          <w:tcPr>
            <w:tcW w:w="760" w:type="dxa"/>
          </w:tcPr>
          <w:p w14:paraId="485C88DF" w14:textId="77777777" w:rsidR="00DD795F" w:rsidRDefault="00DD795F" w:rsidP="00093686">
            <w:pPr>
              <w:pStyle w:val="NoSpacing"/>
              <w:ind w:left="360"/>
              <w:rPr>
                <w:rFonts w:ascii="Arial" w:hAnsi="Arial" w:cs="Arial"/>
                <w:b/>
              </w:rPr>
            </w:pPr>
          </w:p>
          <w:p w14:paraId="474AA89E" w14:textId="4235C19C" w:rsidR="00DD795F" w:rsidRDefault="00DD795F" w:rsidP="00093686">
            <w:pPr>
              <w:pStyle w:val="NoSpacing"/>
              <w:ind w:left="360"/>
              <w:rPr>
                <w:rFonts w:ascii="Arial" w:hAnsi="Arial" w:cs="Arial"/>
                <w:b/>
              </w:rPr>
            </w:pPr>
            <w:r>
              <w:rPr>
                <w:rFonts w:ascii="Arial" w:hAnsi="Arial" w:cs="Arial"/>
                <w:b/>
              </w:rPr>
              <w:t>11.</w:t>
            </w:r>
          </w:p>
        </w:tc>
        <w:tc>
          <w:tcPr>
            <w:tcW w:w="7461" w:type="dxa"/>
          </w:tcPr>
          <w:p w14:paraId="03F5BE7D" w14:textId="77777777" w:rsidR="00DD795F" w:rsidRDefault="00DD795F" w:rsidP="00093686">
            <w:pPr>
              <w:pStyle w:val="NoSpacing"/>
              <w:rPr>
                <w:rFonts w:ascii="Arial" w:hAnsi="Arial" w:cs="Arial"/>
              </w:rPr>
            </w:pPr>
          </w:p>
          <w:p w14:paraId="163392B0" w14:textId="6D32804E" w:rsidR="00DD795F" w:rsidRDefault="00DD795F" w:rsidP="00093686">
            <w:pPr>
              <w:pStyle w:val="NoSpacing"/>
              <w:rPr>
                <w:rFonts w:ascii="Arial" w:hAnsi="Arial" w:cs="Arial"/>
              </w:rPr>
            </w:pPr>
            <w:r>
              <w:rPr>
                <w:rFonts w:ascii="Arial" w:hAnsi="Arial" w:cs="Arial"/>
              </w:rPr>
              <w:t>Unsuccessful Applications</w:t>
            </w:r>
          </w:p>
        </w:tc>
        <w:tc>
          <w:tcPr>
            <w:tcW w:w="795" w:type="dxa"/>
          </w:tcPr>
          <w:p w14:paraId="200FE173" w14:textId="77777777" w:rsidR="00DD795F" w:rsidRDefault="00DD795F" w:rsidP="00093686">
            <w:pPr>
              <w:pStyle w:val="NoSpacing"/>
              <w:jc w:val="center"/>
              <w:rPr>
                <w:rFonts w:ascii="Arial" w:hAnsi="Arial" w:cs="Arial"/>
                <w:b/>
              </w:rPr>
            </w:pPr>
          </w:p>
          <w:p w14:paraId="538F22E2" w14:textId="5ECF38D8" w:rsidR="00DD795F" w:rsidRDefault="00151522" w:rsidP="00151522">
            <w:pPr>
              <w:pStyle w:val="NoSpacing"/>
              <w:jc w:val="center"/>
              <w:rPr>
                <w:rFonts w:ascii="Arial" w:hAnsi="Arial" w:cs="Arial"/>
                <w:b/>
              </w:rPr>
            </w:pPr>
            <w:r>
              <w:rPr>
                <w:rFonts w:ascii="Arial" w:hAnsi="Arial" w:cs="Arial"/>
                <w:b/>
              </w:rPr>
              <w:t>9</w:t>
            </w:r>
          </w:p>
        </w:tc>
      </w:tr>
      <w:tr w:rsidR="00DD795F" w14:paraId="2844E518" w14:textId="77777777" w:rsidTr="00181810">
        <w:tc>
          <w:tcPr>
            <w:tcW w:w="760" w:type="dxa"/>
          </w:tcPr>
          <w:p w14:paraId="34FD0FF8" w14:textId="77777777" w:rsidR="00DD795F" w:rsidRDefault="00DD795F" w:rsidP="00093686">
            <w:pPr>
              <w:pStyle w:val="NoSpacing"/>
              <w:ind w:left="360"/>
              <w:rPr>
                <w:rFonts w:ascii="Arial" w:hAnsi="Arial" w:cs="Arial"/>
                <w:b/>
              </w:rPr>
            </w:pPr>
          </w:p>
          <w:p w14:paraId="3C442AD3" w14:textId="27954F0E" w:rsidR="00DD795F" w:rsidRDefault="00DD795F" w:rsidP="00093686">
            <w:pPr>
              <w:pStyle w:val="NoSpacing"/>
              <w:ind w:left="360"/>
              <w:rPr>
                <w:rFonts w:ascii="Arial" w:hAnsi="Arial" w:cs="Arial"/>
                <w:b/>
              </w:rPr>
            </w:pPr>
            <w:r>
              <w:rPr>
                <w:rFonts w:ascii="Arial" w:hAnsi="Arial" w:cs="Arial"/>
                <w:b/>
              </w:rPr>
              <w:t>12.</w:t>
            </w:r>
          </w:p>
        </w:tc>
        <w:tc>
          <w:tcPr>
            <w:tcW w:w="7461" w:type="dxa"/>
          </w:tcPr>
          <w:p w14:paraId="640A9574" w14:textId="77777777" w:rsidR="00DD795F" w:rsidRDefault="00DD795F" w:rsidP="00093686">
            <w:pPr>
              <w:pStyle w:val="NoSpacing"/>
              <w:rPr>
                <w:rFonts w:ascii="Arial" w:hAnsi="Arial" w:cs="Arial"/>
              </w:rPr>
            </w:pPr>
          </w:p>
          <w:p w14:paraId="1E2BAA89" w14:textId="6165925C" w:rsidR="00DD795F" w:rsidRDefault="00DD795F" w:rsidP="00093686">
            <w:pPr>
              <w:pStyle w:val="NoSpacing"/>
              <w:rPr>
                <w:rFonts w:ascii="Arial" w:hAnsi="Arial" w:cs="Arial"/>
              </w:rPr>
            </w:pPr>
            <w:r>
              <w:rPr>
                <w:rFonts w:ascii="Arial" w:hAnsi="Arial" w:cs="Arial"/>
              </w:rPr>
              <w:t xml:space="preserve">Appeals Procedure </w:t>
            </w:r>
          </w:p>
        </w:tc>
        <w:tc>
          <w:tcPr>
            <w:tcW w:w="795" w:type="dxa"/>
          </w:tcPr>
          <w:p w14:paraId="4D1222E8" w14:textId="77777777" w:rsidR="00DD795F" w:rsidRDefault="00DD795F" w:rsidP="00093686">
            <w:pPr>
              <w:pStyle w:val="NoSpacing"/>
              <w:jc w:val="center"/>
              <w:rPr>
                <w:rFonts w:ascii="Arial" w:hAnsi="Arial" w:cs="Arial"/>
                <w:b/>
              </w:rPr>
            </w:pPr>
          </w:p>
          <w:p w14:paraId="0C3A00FF" w14:textId="50DDD24C" w:rsidR="00DD795F" w:rsidRDefault="00DD795F" w:rsidP="00093686">
            <w:pPr>
              <w:pStyle w:val="NoSpacing"/>
              <w:jc w:val="center"/>
              <w:rPr>
                <w:rFonts w:ascii="Arial" w:hAnsi="Arial" w:cs="Arial"/>
                <w:b/>
              </w:rPr>
            </w:pPr>
            <w:r>
              <w:rPr>
                <w:rFonts w:ascii="Arial" w:hAnsi="Arial" w:cs="Arial"/>
                <w:b/>
              </w:rPr>
              <w:t>10</w:t>
            </w:r>
          </w:p>
        </w:tc>
      </w:tr>
      <w:tr w:rsidR="00DD795F" w14:paraId="13E113B0" w14:textId="77777777" w:rsidTr="00181810">
        <w:tc>
          <w:tcPr>
            <w:tcW w:w="760" w:type="dxa"/>
          </w:tcPr>
          <w:p w14:paraId="7AEC26EE" w14:textId="77777777" w:rsidR="00DD795F" w:rsidRDefault="00DD795F" w:rsidP="00093686">
            <w:pPr>
              <w:pStyle w:val="NoSpacing"/>
              <w:ind w:left="360"/>
              <w:rPr>
                <w:rFonts w:ascii="Arial" w:hAnsi="Arial" w:cs="Arial"/>
                <w:b/>
              </w:rPr>
            </w:pPr>
          </w:p>
          <w:p w14:paraId="0CD253B9" w14:textId="48EFCF21" w:rsidR="00DD795F" w:rsidRDefault="00DD795F" w:rsidP="00093686">
            <w:pPr>
              <w:pStyle w:val="NoSpacing"/>
              <w:ind w:left="360"/>
              <w:rPr>
                <w:rFonts w:ascii="Arial" w:hAnsi="Arial" w:cs="Arial"/>
                <w:b/>
              </w:rPr>
            </w:pPr>
            <w:r>
              <w:rPr>
                <w:rFonts w:ascii="Arial" w:hAnsi="Arial" w:cs="Arial"/>
                <w:b/>
              </w:rPr>
              <w:t>13.</w:t>
            </w:r>
          </w:p>
        </w:tc>
        <w:tc>
          <w:tcPr>
            <w:tcW w:w="7461" w:type="dxa"/>
          </w:tcPr>
          <w:p w14:paraId="5415F161" w14:textId="77777777" w:rsidR="00DD795F" w:rsidRDefault="00DD795F" w:rsidP="00093686">
            <w:pPr>
              <w:pStyle w:val="NoSpacing"/>
              <w:rPr>
                <w:rFonts w:ascii="Arial" w:hAnsi="Arial" w:cs="Arial"/>
              </w:rPr>
            </w:pPr>
          </w:p>
          <w:p w14:paraId="7BE296D4" w14:textId="4366107A" w:rsidR="00DD795F" w:rsidRDefault="00DD795F" w:rsidP="00093686">
            <w:pPr>
              <w:pStyle w:val="NoSpacing"/>
              <w:rPr>
                <w:rFonts w:ascii="Arial" w:hAnsi="Arial" w:cs="Arial"/>
              </w:rPr>
            </w:pPr>
            <w:r>
              <w:rPr>
                <w:rFonts w:ascii="Arial" w:hAnsi="Arial" w:cs="Arial"/>
              </w:rPr>
              <w:t xml:space="preserve">Renewal of Advanced Membership </w:t>
            </w:r>
          </w:p>
        </w:tc>
        <w:tc>
          <w:tcPr>
            <w:tcW w:w="795" w:type="dxa"/>
          </w:tcPr>
          <w:p w14:paraId="4BD6643E" w14:textId="77777777" w:rsidR="00DD795F" w:rsidRDefault="00DD795F" w:rsidP="00093686">
            <w:pPr>
              <w:pStyle w:val="NoSpacing"/>
              <w:jc w:val="center"/>
              <w:rPr>
                <w:rFonts w:ascii="Arial" w:hAnsi="Arial" w:cs="Arial"/>
                <w:b/>
              </w:rPr>
            </w:pPr>
          </w:p>
          <w:p w14:paraId="3EC12CD1" w14:textId="688759D9" w:rsidR="00DD795F" w:rsidRDefault="00DD795F" w:rsidP="00151522">
            <w:pPr>
              <w:pStyle w:val="NoSpacing"/>
              <w:jc w:val="center"/>
              <w:rPr>
                <w:rFonts w:ascii="Arial" w:hAnsi="Arial" w:cs="Arial"/>
                <w:b/>
              </w:rPr>
            </w:pPr>
            <w:r>
              <w:rPr>
                <w:rFonts w:ascii="Arial" w:hAnsi="Arial" w:cs="Arial"/>
                <w:b/>
              </w:rPr>
              <w:t>1</w:t>
            </w:r>
            <w:r w:rsidR="00151522">
              <w:rPr>
                <w:rFonts w:ascii="Arial" w:hAnsi="Arial" w:cs="Arial"/>
                <w:b/>
              </w:rPr>
              <w:t>0</w:t>
            </w:r>
          </w:p>
        </w:tc>
      </w:tr>
      <w:tr w:rsidR="00DD795F" w14:paraId="3CF06888" w14:textId="77777777" w:rsidTr="00181810">
        <w:tc>
          <w:tcPr>
            <w:tcW w:w="760" w:type="dxa"/>
          </w:tcPr>
          <w:p w14:paraId="38985D58" w14:textId="77777777" w:rsidR="00DD795F" w:rsidRDefault="00DD795F" w:rsidP="00093686">
            <w:pPr>
              <w:pStyle w:val="NoSpacing"/>
              <w:ind w:left="360"/>
              <w:rPr>
                <w:rFonts w:ascii="Arial" w:hAnsi="Arial" w:cs="Arial"/>
                <w:b/>
              </w:rPr>
            </w:pPr>
          </w:p>
          <w:p w14:paraId="0C790823" w14:textId="2922154E" w:rsidR="00DD795F" w:rsidRDefault="00DD795F" w:rsidP="00093686">
            <w:pPr>
              <w:pStyle w:val="NoSpacing"/>
              <w:ind w:left="360"/>
              <w:rPr>
                <w:rFonts w:ascii="Arial" w:hAnsi="Arial" w:cs="Arial"/>
                <w:b/>
              </w:rPr>
            </w:pPr>
            <w:r>
              <w:rPr>
                <w:rFonts w:ascii="Arial" w:hAnsi="Arial" w:cs="Arial"/>
                <w:b/>
              </w:rPr>
              <w:t>14.</w:t>
            </w:r>
          </w:p>
        </w:tc>
        <w:tc>
          <w:tcPr>
            <w:tcW w:w="7461" w:type="dxa"/>
          </w:tcPr>
          <w:p w14:paraId="351F6D27" w14:textId="77777777" w:rsidR="00DD795F" w:rsidRDefault="00DD795F" w:rsidP="00093686">
            <w:pPr>
              <w:pStyle w:val="NoSpacing"/>
              <w:rPr>
                <w:rFonts w:ascii="Arial" w:hAnsi="Arial" w:cs="Arial"/>
              </w:rPr>
            </w:pPr>
          </w:p>
          <w:p w14:paraId="1A39EFFF" w14:textId="180DA923" w:rsidR="00DD795F" w:rsidRDefault="00DD795F" w:rsidP="00093686">
            <w:pPr>
              <w:pStyle w:val="NoSpacing"/>
              <w:rPr>
                <w:rFonts w:ascii="Arial" w:hAnsi="Arial" w:cs="Arial"/>
              </w:rPr>
            </w:pPr>
            <w:r>
              <w:rPr>
                <w:rFonts w:ascii="Arial" w:hAnsi="Arial" w:cs="Arial"/>
              </w:rPr>
              <w:t xml:space="preserve">Audit of Advanced Membership Renewal Applications </w:t>
            </w:r>
          </w:p>
        </w:tc>
        <w:tc>
          <w:tcPr>
            <w:tcW w:w="795" w:type="dxa"/>
          </w:tcPr>
          <w:p w14:paraId="2B093A17" w14:textId="77777777" w:rsidR="00DD795F" w:rsidRDefault="00DD795F" w:rsidP="00093686">
            <w:pPr>
              <w:pStyle w:val="NoSpacing"/>
              <w:jc w:val="center"/>
              <w:rPr>
                <w:rFonts w:ascii="Arial" w:hAnsi="Arial" w:cs="Arial"/>
                <w:b/>
              </w:rPr>
            </w:pPr>
          </w:p>
          <w:p w14:paraId="3BB8D5D7" w14:textId="2038B500" w:rsidR="00DD795F" w:rsidRDefault="00DD795F" w:rsidP="00151522">
            <w:pPr>
              <w:pStyle w:val="NoSpacing"/>
              <w:jc w:val="center"/>
              <w:rPr>
                <w:rFonts w:ascii="Arial" w:hAnsi="Arial" w:cs="Arial"/>
                <w:b/>
              </w:rPr>
            </w:pPr>
            <w:r>
              <w:rPr>
                <w:rFonts w:ascii="Arial" w:hAnsi="Arial" w:cs="Arial"/>
                <w:b/>
              </w:rPr>
              <w:t>1</w:t>
            </w:r>
            <w:r w:rsidR="00151522">
              <w:rPr>
                <w:rFonts w:ascii="Arial" w:hAnsi="Arial" w:cs="Arial"/>
                <w:b/>
              </w:rPr>
              <w:t>0</w:t>
            </w:r>
          </w:p>
        </w:tc>
      </w:tr>
      <w:tr w:rsidR="00DD795F" w14:paraId="5D78DF07" w14:textId="77777777" w:rsidTr="00181810">
        <w:tc>
          <w:tcPr>
            <w:tcW w:w="760" w:type="dxa"/>
          </w:tcPr>
          <w:p w14:paraId="371B93D6" w14:textId="77777777" w:rsidR="00DD795F" w:rsidRDefault="00DD795F" w:rsidP="00093686">
            <w:pPr>
              <w:pStyle w:val="NoSpacing"/>
              <w:ind w:left="360"/>
              <w:rPr>
                <w:rFonts w:ascii="Arial" w:hAnsi="Arial" w:cs="Arial"/>
                <w:b/>
              </w:rPr>
            </w:pPr>
          </w:p>
          <w:p w14:paraId="22B7A6D4" w14:textId="742B6AFC" w:rsidR="00DD795F" w:rsidRDefault="00DD795F" w:rsidP="00DD795F">
            <w:pPr>
              <w:pStyle w:val="NoSpacing"/>
              <w:ind w:left="360"/>
              <w:rPr>
                <w:rFonts w:ascii="Arial" w:hAnsi="Arial" w:cs="Arial"/>
                <w:b/>
              </w:rPr>
            </w:pPr>
            <w:r>
              <w:rPr>
                <w:rFonts w:ascii="Arial" w:hAnsi="Arial" w:cs="Arial"/>
                <w:b/>
              </w:rPr>
              <w:t>15.</w:t>
            </w:r>
          </w:p>
        </w:tc>
        <w:tc>
          <w:tcPr>
            <w:tcW w:w="7461" w:type="dxa"/>
          </w:tcPr>
          <w:p w14:paraId="71B4F91C" w14:textId="77777777" w:rsidR="00DD795F" w:rsidRDefault="00DD795F" w:rsidP="00093686">
            <w:pPr>
              <w:pStyle w:val="NoSpacing"/>
              <w:rPr>
                <w:rFonts w:ascii="Arial" w:hAnsi="Arial" w:cs="Arial"/>
              </w:rPr>
            </w:pPr>
          </w:p>
          <w:p w14:paraId="7A87D626" w14:textId="54F64E97" w:rsidR="00DD795F" w:rsidRDefault="00DD795F" w:rsidP="00093686">
            <w:pPr>
              <w:pStyle w:val="NoSpacing"/>
              <w:rPr>
                <w:rFonts w:ascii="Arial" w:hAnsi="Arial" w:cs="Arial"/>
              </w:rPr>
            </w:pPr>
            <w:r>
              <w:rPr>
                <w:rFonts w:ascii="Arial" w:hAnsi="Arial" w:cs="Arial"/>
              </w:rPr>
              <w:t xml:space="preserve">Lapsed Advanced Membership </w:t>
            </w:r>
          </w:p>
        </w:tc>
        <w:tc>
          <w:tcPr>
            <w:tcW w:w="795" w:type="dxa"/>
          </w:tcPr>
          <w:p w14:paraId="797675F7" w14:textId="77777777" w:rsidR="00DD795F" w:rsidRDefault="00DD795F" w:rsidP="00093686">
            <w:pPr>
              <w:pStyle w:val="NoSpacing"/>
              <w:jc w:val="center"/>
              <w:rPr>
                <w:rFonts w:ascii="Arial" w:hAnsi="Arial" w:cs="Arial"/>
                <w:b/>
              </w:rPr>
            </w:pPr>
          </w:p>
          <w:p w14:paraId="482F666A" w14:textId="06474011" w:rsidR="00DD795F" w:rsidRDefault="00DD795F" w:rsidP="00151522">
            <w:pPr>
              <w:pStyle w:val="NoSpacing"/>
              <w:jc w:val="center"/>
              <w:rPr>
                <w:rFonts w:ascii="Arial" w:hAnsi="Arial" w:cs="Arial"/>
                <w:b/>
              </w:rPr>
            </w:pPr>
            <w:r>
              <w:rPr>
                <w:rFonts w:ascii="Arial" w:hAnsi="Arial" w:cs="Arial"/>
                <w:b/>
              </w:rPr>
              <w:t>1</w:t>
            </w:r>
            <w:r w:rsidR="00151522">
              <w:rPr>
                <w:rFonts w:ascii="Arial" w:hAnsi="Arial" w:cs="Arial"/>
                <w:b/>
              </w:rPr>
              <w:t>0</w:t>
            </w:r>
          </w:p>
        </w:tc>
      </w:tr>
      <w:tr w:rsidR="00DD795F" w14:paraId="0A0D8B9B" w14:textId="77777777" w:rsidTr="00181810">
        <w:tc>
          <w:tcPr>
            <w:tcW w:w="760" w:type="dxa"/>
          </w:tcPr>
          <w:p w14:paraId="2A06F69D" w14:textId="77777777" w:rsidR="00DD795F" w:rsidRDefault="00DD795F" w:rsidP="00093686">
            <w:pPr>
              <w:pStyle w:val="NoSpacing"/>
              <w:ind w:left="360"/>
              <w:rPr>
                <w:rFonts w:ascii="Arial" w:hAnsi="Arial" w:cs="Arial"/>
                <w:b/>
              </w:rPr>
            </w:pPr>
          </w:p>
          <w:p w14:paraId="0716B603" w14:textId="42DD11D7" w:rsidR="00DD795F" w:rsidRDefault="00DD795F" w:rsidP="00093686">
            <w:pPr>
              <w:pStyle w:val="NoSpacing"/>
              <w:ind w:left="360"/>
              <w:rPr>
                <w:rFonts w:ascii="Arial" w:hAnsi="Arial" w:cs="Arial"/>
                <w:b/>
              </w:rPr>
            </w:pPr>
            <w:r>
              <w:rPr>
                <w:rFonts w:ascii="Arial" w:hAnsi="Arial" w:cs="Arial"/>
                <w:b/>
              </w:rPr>
              <w:t>16.</w:t>
            </w:r>
          </w:p>
        </w:tc>
        <w:tc>
          <w:tcPr>
            <w:tcW w:w="7461" w:type="dxa"/>
          </w:tcPr>
          <w:p w14:paraId="110186E6" w14:textId="77777777" w:rsidR="00DD795F" w:rsidRDefault="00DD795F" w:rsidP="00093686">
            <w:pPr>
              <w:pStyle w:val="NoSpacing"/>
              <w:rPr>
                <w:rFonts w:ascii="Arial" w:hAnsi="Arial" w:cs="Arial"/>
              </w:rPr>
            </w:pPr>
          </w:p>
          <w:p w14:paraId="0D51525B" w14:textId="18B5CFE3" w:rsidR="00DD795F" w:rsidRDefault="00DD795F" w:rsidP="00093686">
            <w:pPr>
              <w:pStyle w:val="NoSpacing"/>
              <w:rPr>
                <w:rFonts w:ascii="Arial" w:hAnsi="Arial" w:cs="Arial"/>
              </w:rPr>
            </w:pPr>
            <w:r>
              <w:rPr>
                <w:rFonts w:ascii="Arial" w:hAnsi="Arial" w:cs="Arial"/>
              </w:rPr>
              <w:t xml:space="preserve">References </w:t>
            </w:r>
          </w:p>
        </w:tc>
        <w:tc>
          <w:tcPr>
            <w:tcW w:w="795" w:type="dxa"/>
          </w:tcPr>
          <w:p w14:paraId="7DB79C45" w14:textId="77777777" w:rsidR="00DD795F" w:rsidRDefault="00DD795F" w:rsidP="00093686">
            <w:pPr>
              <w:pStyle w:val="NoSpacing"/>
              <w:jc w:val="center"/>
              <w:rPr>
                <w:rFonts w:ascii="Arial" w:hAnsi="Arial" w:cs="Arial"/>
                <w:b/>
              </w:rPr>
            </w:pPr>
          </w:p>
          <w:p w14:paraId="03D1288E" w14:textId="798BCEBC" w:rsidR="00DD795F" w:rsidRDefault="00DD795F" w:rsidP="00151522">
            <w:pPr>
              <w:pStyle w:val="NoSpacing"/>
              <w:jc w:val="center"/>
              <w:rPr>
                <w:rFonts w:ascii="Arial" w:hAnsi="Arial" w:cs="Arial"/>
                <w:b/>
              </w:rPr>
            </w:pPr>
            <w:r>
              <w:rPr>
                <w:rFonts w:ascii="Arial" w:hAnsi="Arial" w:cs="Arial"/>
                <w:b/>
              </w:rPr>
              <w:t>1</w:t>
            </w:r>
            <w:r w:rsidR="00151522">
              <w:rPr>
                <w:rFonts w:ascii="Arial" w:hAnsi="Arial" w:cs="Arial"/>
                <w:b/>
              </w:rPr>
              <w:t>0</w:t>
            </w:r>
          </w:p>
        </w:tc>
      </w:tr>
      <w:tr w:rsidR="00093686" w14:paraId="3C5A0591" w14:textId="77777777" w:rsidTr="00181810">
        <w:tc>
          <w:tcPr>
            <w:tcW w:w="8221" w:type="dxa"/>
            <w:gridSpan w:val="2"/>
          </w:tcPr>
          <w:p w14:paraId="43C89CFC" w14:textId="023B571A" w:rsidR="00093686" w:rsidRDefault="00093686" w:rsidP="00093686">
            <w:pPr>
              <w:pStyle w:val="NoSpacing"/>
              <w:ind w:left="360"/>
              <w:rPr>
                <w:rFonts w:ascii="Arial" w:hAnsi="Arial" w:cs="Arial"/>
                <w:b/>
              </w:rPr>
            </w:pPr>
          </w:p>
          <w:p w14:paraId="398934F9" w14:textId="380A4896" w:rsidR="00093686" w:rsidRDefault="00093686" w:rsidP="00093686">
            <w:pPr>
              <w:pStyle w:val="NoSpacing"/>
              <w:ind w:left="360"/>
              <w:rPr>
                <w:rFonts w:ascii="Arial" w:hAnsi="Arial" w:cs="Arial"/>
                <w:b/>
              </w:rPr>
            </w:pPr>
            <w:r>
              <w:rPr>
                <w:rFonts w:ascii="Arial" w:hAnsi="Arial" w:cs="Arial"/>
                <w:b/>
              </w:rPr>
              <w:t xml:space="preserve">Appendix 1.  </w:t>
            </w:r>
            <w:r>
              <w:rPr>
                <w:rFonts w:ascii="Arial" w:hAnsi="Arial" w:cs="Arial"/>
              </w:rPr>
              <w:t>Summary of the Application Process for Advanced Membership</w:t>
            </w:r>
          </w:p>
          <w:p w14:paraId="2D701E89" w14:textId="77777777" w:rsidR="00093686" w:rsidRDefault="00093686" w:rsidP="00093686">
            <w:pPr>
              <w:pStyle w:val="NoSpacing"/>
              <w:rPr>
                <w:rFonts w:ascii="Arial" w:hAnsi="Arial" w:cs="Arial"/>
              </w:rPr>
            </w:pPr>
          </w:p>
        </w:tc>
        <w:tc>
          <w:tcPr>
            <w:tcW w:w="795" w:type="dxa"/>
          </w:tcPr>
          <w:p w14:paraId="796D32D9" w14:textId="77777777" w:rsidR="00093686" w:rsidRDefault="00093686" w:rsidP="00093686">
            <w:pPr>
              <w:pStyle w:val="NoSpacing"/>
              <w:jc w:val="center"/>
              <w:rPr>
                <w:rFonts w:ascii="Arial" w:hAnsi="Arial" w:cs="Arial"/>
                <w:b/>
              </w:rPr>
            </w:pPr>
          </w:p>
          <w:p w14:paraId="4150304E" w14:textId="6E0D3385" w:rsidR="00DD795F" w:rsidRDefault="00DD795F" w:rsidP="00151522">
            <w:pPr>
              <w:pStyle w:val="NoSpacing"/>
              <w:jc w:val="center"/>
              <w:rPr>
                <w:rFonts w:ascii="Arial" w:hAnsi="Arial" w:cs="Arial"/>
                <w:b/>
              </w:rPr>
            </w:pPr>
            <w:r>
              <w:rPr>
                <w:rFonts w:ascii="Arial" w:hAnsi="Arial" w:cs="Arial"/>
                <w:b/>
              </w:rPr>
              <w:t>1</w:t>
            </w:r>
            <w:r w:rsidR="00151522">
              <w:rPr>
                <w:rFonts w:ascii="Arial" w:hAnsi="Arial" w:cs="Arial"/>
                <w:b/>
              </w:rPr>
              <w:t>1</w:t>
            </w:r>
          </w:p>
        </w:tc>
      </w:tr>
      <w:tr w:rsidR="00093686" w14:paraId="20880DC2" w14:textId="77777777" w:rsidTr="00181810">
        <w:tc>
          <w:tcPr>
            <w:tcW w:w="8221" w:type="dxa"/>
            <w:gridSpan w:val="2"/>
          </w:tcPr>
          <w:p w14:paraId="7583189B" w14:textId="4B354CA7" w:rsidR="00093686" w:rsidRDefault="00093686" w:rsidP="00093686">
            <w:pPr>
              <w:pStyle w:val="NoSpacing"/>
              <w:ind w:left="360"/>
              <w:rPr>
                <w:rFonts w:ascii="Arial" w:hAnsi="Arial" w:cs="Arial"/>
                <w:b/>
              </w:rPr>
            </w:pPr>
          </w:p>
          <w:p w14:paraId="4153E998" w14:textId="331E55C4" w:rsidR="00093686" w:rsidRDefault="00093686" w:rsidP="00093686">
            <w:pPr>
              <w:pStyle w:val="NoSpacing"/>
              <w:ind w:left="360"/>
              <w:rPr>
                <w:rFonts w:ascii="Arial" w:hAnsi="Arial" w:cs="Arial"/>
                <w:b/>
              </w:rPr>
            </w:pPr>
            <w:r>
              <w:rPr>
                <w:rFonts w:ascii="Arial" w:hAnsi="Arial" w:cs="Arial"/>
                <w:b/>
              </w:rPr>
              <w:t xml:space="preserve">Appendix 2.  </w:t>
            </w:r>
            <w:r w:rsidRPr="00B279EB">
              <w:rPr>
                <w:rFonts w:ascii="Arial" w:hAnsi="Arial" w:cs="Arial"/>
              </w:rPr>
              <w:t>Qualification list and educational level</w:t>
            </w:r>
            <w:r>
              <w:rPr>
                <w:rFonts w:ascii="Arial" w:hAnsi="Arial" w:cs="Arial"/>
                <w:b/>
              </w:rPr>
              <w:t xml:space="preserve"> </w:t>
            </w:r>
          </w:p>
          <w:p w14:paraId="4880F68B" w14:textId="77777777" w:rsidR="00093686" w:rsidRDefault="00093686" w:rsidP="00093686">
            <w:pPr>
              <w:pStyle w:val="NoSpacing"/>
              <w:ind w:left="360"/>
              <w:rPr>
                <w:rFonts w:ascii="Arial" w:hAnsi="Arial" w:cs="Arial"/>
                <w:b/>
              </w:rPr>
            </w:pPr>
          </w:p>
        </w:tc>
        <w:tc>
          <w:tcPr>
            <w:tcW w:w="795" w:type="dxa"/>
          </w:tcPr>
          <w:p w14:paraId="7210E38F" w14:textId="77777777" w:rsidR="00093686" w:rsidRDefault="00093686" w:rsidP="00093686">
            <w:pPr>
              <w:pStyle w:val="NoSpacing"/>
              <w:jc w:val="center"/>
              <w:rPr>
                <w:rFonts w:ascii="Arial" w:hAnsi="Arial" w:cs="Arial"/>
                <w:b/>
              </w:rPr>
            </w:pPr>
          </w:p>
          <w:p w14:paraId="167EFBA1" w14:textId="0B0AFCB0" w:rsidR="00DD795F" w:rsidRDefault="00DD795F" w:rsidP="00151522">
            <w:pPr>
              <w:pStyle w:val="NoSpacing"/>
              <w:jc w:val="center"/>
              <w:rPr>
                <w:rFonts w:ascii="Arial" w:hAnsi="Arial" w:cs="Arial"/>
                <w:b/>
              </w:rPr>
            </w:pPr>
            <w:r>
              <w:rPr>
                <w:rFonts w:ascii="Arial" w:hAnsi="Arial" w:cs="Arial"/>
                <w:b/>
              </w:rPr>
              <w:t>1</w:t>
            </w:r>
            <w:r w:rsidR="00151522">
              <w:rPr>
                <w:rFonts w:ascii="Arial" w:hAnsi="Arial" w:cs="Arial"/>
                <w:b/>
              </w:rPr>
              <w:t>2</w:t>
            </w:r>
          </w:p>
        </w:tc>
      </w:tr>
      <w:tr w:rsidR="00093686" w14:paraId="51DBBA33" w14:textId="77777777" w:rsidTr="00181810">
        <w:tc>
          <w:tcPr>
            <w:tcW w:w="8221" w:type="dxa"/>
            <w:gridSpan w:val="2"/>
          </w:tcPr>
          <w:p w14:paraId="56CA73BD" w14:textId="77777777" w:rsidR="00093686" w:rsidRDefault="00093686" w:rsidP="00093686">
            <w:pPr>
              <w:pStyle w:val="NoSpacing"/>
              <w:ind w:left="360"/>
              <w:rPr>
                <w:rFonts w:ascii="Arial" w:hAnsi="Arial" w:cs="Arial"/>
                <w:b/>
              </w:rPr>
            </w:pPr>
          </w:p>
          <w:p w14:paraId="2C8496AD" w14:textId="792B4915" w:rsidR="00093686" w:rsidRDefault="00093686" w:rsidP="00093686">
            <w:pPr>
              <w:pStyle w:val="NoSpacing"/>
              <w:ind w:left="360"/>
              <w:rPr>
                <w:rFonts w:ascii="Arial" w:hAnsi="Arial" w:cs="Arial"/>
                <w:b/>
              </w:rPr>
            </w:pPr>
            <w:r>
              <w:rPr>
                <w:rFonts w:ascii="Arial" w:hAnsi="Arial" w:cs="Arial"/>
                <w:b/>
              </w:rPr>
              <w:t xml:space="preserve">Appendix 3.  </w:t>
            </w:r>
            <w:r w:rsidR="00EE2BFB">
              <w:rPr>
                <w:rFonts w:ascii="Arial" w:hAnsi="Arial" w:cs="Arial"/>
                <w:b/>
              </w:rPr>
              <w:t xml:space="preserve">Application: </w:t>
            </w:r>
            <w:r w:rsidR="00E90E93">
              <w:rPr>
                <w:rFonts w:ascii="Arial" w:hAnsi="Arial" w:cs="Arial"/>
                <w:b/>
              </w:rPr>
              <w:t>Criterion and Evidence Submi</w:t>
            </w:r>
            <w:r w:rsidR="00EE2BFB">
              <w:rPr>
                <w:rFonts w:ascii="Arial" w:hAnsi="Arial" w:cs="Arial"/>
                <w:b/>
              </w:rPr>
              <w:t>ssion</w:t>
            </w:r>
            <w:r w:rsidR="00F35865">
              <w:rPr>
                <w:rFonts w:ascii="Arial" w:hAnsi="Arial" w:cs="Arial"/>
                <w:b/>
              </w:rPr>
              <w:t xml:space="preserve"> Form</w:t>
            </w:r>
          </w:p>
          <w:p w14:paraId="42EA9D1E" w14:textId="30B05853" w:rsidR="00F35865" w:rsidRDefault="00F35865" w:rsidP="00093686">
            <w:pPr>
              <w:pStyle w:val="NoSpacing"/>
              <w:ind w:left="360"/>
              <w:rPr>
                <w:rFonts w:ascii="Arial" w:hAnsi="Arial" w:cs="Arial"/>
              </w:rPr>
            </w:pPr>
            <w:r>
              <w:rPr>
                <w:rFonts w:ascii="Arial" w:hAnsi="Arial" w:cs="Arial"/>
                <w:b/>
              </w:rPr>
              <w:t xml:space="preserve">                      </w:t>
            </w:r>
            <w:r>
              <w:rPr>
                <w:rFonts w:ascii="Arial" w:hAnsi="Arial" w:cs="Arial"/>
                <w:bCs/>
              </w:rPr>
              <w:t xml:space="preserve">Guidance on how to embed evidence </w:t>
            </w:r>
            <w:r>
              <w:rPr>
                <w:rFonts w:ascii="Arial" w:hAnsi="Arial" w:cs="Arial"/>
                <w:b/>
              </w:rPr>
              <w:t xml:space="preserve"> </w:t>
            </w:r>
          </w:p>
          <w:p w14:paraId="1BA85FA0" w14:textId="2DCCFFF8" w:rsidR="00093686" w:rsidRPr="00B279EB" w:rsidRDefault="00093686" w:rsidP="00093686">
            <w:pPr>
              <w:pStyle w:val="NoSpacing"/>
              <w:ind w:left="360"/>
              <w:rPr>
                <w:rFonts w:ascii="Arial" w:hAnsi="Arial" w:cs="Arial"/>
              </w:rPr>
            </w:pPr>
          </w:p>
        </w:tc>
        <w:tc>
          <w:tcPr>
            <w:tcW w:w="795" w:type="dxa"/>
          </w:tcPr>
          <w:p w14:paraId="7CCCE197" w14:textId="77777777" w:rsidR="00093686" w:rsidRDefault="00093686" w:rsidP="00093686">
            <w:pPr>
              <w:pStyle w:val="NoSpacing"/>
              <w:jc w:val="center"/>
              <w:rPr>
                <w:rFonts w:ascii="Arial" w:hAnsi="Arial" w:cs="Arial"/>
                <w:b/>
              </w:rPr>
            </w:pPr>
          </w:p>
          <w:p w14:paraId="2569407D" w14:textId="122287CB" w:rsidR="00E90E93" w:rsidRDefault="00E90E93" w:rsidP="00151522">
            <w:pPr>
              <w:pStyle w:val="NoSpacing"/>
              <w:jc w:val="center"/>
              <w:rPr>
                <w:rFonts w:ascii="Arial" w:hAnsi="Arial" w:cs="Arial"/>
                <w:b/>
              </w:rPr>
            </w:pPr>
            <w:r>
              <w:rPr>
                <w:rFonts w:ascii="Arial" w:hAnsi="Arial" w:cs="Arial"/>
                <w:b/>
              </w:rPr>
              <w:t>1</w:t>
            </w:r>
            <w:r w:rsidR="00151522">
              <w:rPr>
                <w:rFonts w:ascii="Arial" w:hAnsi="Arial" w:cs="Arial"/>
                <w:b/>
              </w:rPr>
              <w:t>3</w:t>
            </w:r>
          </w:p>
        </w:tc>
      </w:tr>
    </w:tbl>
    <w:p w14:paraId="5AECC778" w14:textId="77777777" w:rsidR="00D54844" w:rsidRDefault="00D54844" w:rsidP="00D54844">
      <w:pPr>
        <w:pStyle w:val="NoSpacing"/>
        <w:jc w:val="center"/>
        <w:rPr>
          <w:rFonts w:ascii="Arial" w:hAnsi="Arial" w:cs="Arial"/>
          <w:b/>
        </w:rPr>
      </w:pPr>
    </w:p>
    <w:p w14:paraId="227E4B11" w14:textId="77777777" w:rsidR="00D54844" w:rsidRDefault="00D54844" w:rsidP="00823024">
      <w:pPr>
        <w:pStyle w:val="NoSpacing"/>
        <w:rPr>
          <w:rFonts w:ascii="Arial" w:hAnsi="Arial" w:cs="Arial"/>
          <w:b/>
        </w:rPr>
      </w:pPr>
    </w:p>
    <w:p w14:paraId="7EA22F85" w14:textId="77777777" w:rsidR="00D54844" w:rsidRDefault="00D54844" w:rsidP="00823024">
      <w:pPr>
        <w:pStyle w:val="NoSpacing"/>
        <w:rPr>
          <w:rFonts w:ascii="Arial" w:hAnsi="Arial" w:cs="Arial"/>
          <w:b/>
        </w:rPr>
      </w:pPr>
    </w:p>
    <w:p w14:paraId="150A9657" w14:textId="77777777" w:rsidR="00D54844" w:rsidRDefault="00D54844" w:rsidP="00823024">
      <w:pPr>
        <w:pStyle w:val="NoSpacing"/>
        <w:rPr>
          <w:rFonts w:ascii="Arial" w:hAnsi="Arial" w:cs="Arial"/>
          <w:b/>
        </w:rPr>
      </w:pPr>
    </w:p>
    <w:p w14:paraId="250FE5E8" w14:textId="77777777" w:rsidR="00F60DC4" w:rsidRDefault="00F60DC4" w:rsidP="00823024">
      <w:pPr>
        <w:pStyle w:val="NoSpacing"/>
        <w:rPr>
          <w:rFonts w:ascii="Arial" w:hAnsi="Arial" w:cs="Arial"/>
          <w:b/>
        </w:rPr>
      </w:pPr>
    </w:p>
    <w:p w14:paraId="6DF3BDBC" w14:textId="77777777" w:rsidR="00F60DC4" w:rsidRDefault="00F60DC4" w:rsidP="00823024">
      <w:pPr>
        <w:pStyle w:val="NoSpacing"/>
        <w:rPr>
          <w:rFonts w:ascii="Arial" w:hAnsi="Arial" w:cs="Arial"/>
          <w:b/>
        </w:rPr>
      </w:pPr>
    </w:p>
    <w:p w14:paraId="09445A5F" w14:textId="4F686711" w:rsidR="00E47FFE" w:rsidRDefault="00E47FFE" w:rsidP="00E47FFE">
      <w:pPr>
        <w:pStyle w:val="NoSpacing"/>
        <w:jc w:val="center"/>
        <w:rPr>
          <w:rFonts w:ascii="Arial" w:hAnsi="Arial" w:cs="Arial"/>
          <w:b/>
          <w:sz w:val="24"/>
          <w:szCs w:val="24"/>
        </w:rPr>
      </w:pPr>
      <w:r w:rsidRPr="00C40F20">
        <w:rPr>
          <w:rFonts w:ascii="Arial" w:hAnsi="Arial" w:cs="Arial"/>
          <w:b/>
          <w:sz w:val="24"/>
          <w:szCs w:val="24"/>
        </w:rPr>
        <w:lastRenderedPageBreak/>
        <w:t>Advanced Membership of the National Back Exchange</w:t>
      </w:r>
    </w:p>
    <w:p w14:paraId="5D7D18BA" w14:textId="77777777" w:rsidR="00F60DC4" w:rsidRPr="00C40F20" w:rsidRDefault="00F60DC4" w:rsidP="00E47FFE">
      <w:pPr>
        <w:pStyle w:val="NoSpacing"/>
        <w:jc w:val="center"/>
        <w:rPr>
          <w:rFonts w:ascii="Arial" w:hAnsi="Arial" w:cs="Arial"/>
          <w:b/>
          <w:sz w:val="24"/>
          <w:szCs w:val="24"/>
        </w:rPr>
      </w:pPr>
    </w:p>
    <w:p w14:paraId="1E4BB2C6" w14:textId="79E07BF4" w:rsidR="00E47FFE" w:rsidRPr="00C40F20" w:rsidRDefault="00E47FFE" w:rsidP="00E47FFE">
      <w:pPr>
        <w:pStyle w:val="NoSpacing"/>
        <w:rPr>
          <w:rFonts w:ascii="Arial" w:hAnsi="Arial" w:cs="Arial"/>
          <w:b/>
          <w:sz w:val="24"/>
          <w:szCs w:val="24"/>
        </w:rPr>
      </w:pPr>
    </w:p>
    <w:p w14:paraId="212BA57F" w14:textId="7778DFB7" w:rsidR="00CD02EB" w:rsidRPr="00914A81" w:rsidRDefault="00093686" w:rsidP="00093686">
      <w:pPr>
        <w:pStyle w:val="NoSpacing"/>
        <w:rPr>
          <w:rFonts w:ascii="Arial" w:hAnsi="Arial" w:cs="Arial"/>
          <w:b/>
          <w:color w:val="00B0F0"/>
        </w:rPr>
      </w:pPr>
      <w:r w:rsidRPr="00093686">
        <w:rPr>
          <w:rFonts w:ascii="Arial" w:hAnsi="Arial" w:cs="Arial"/>
          <w:b/>
        </w:rPr>
        <w:t>1.</w:t>
      </w:r>
      <w:r>
        <w:rPr>
          <w:rFonts w:ascii="Arial" w:hAnsi="Arial" w:cs="Arial"/>
          <w:b/>
        </w:rPr>
        <w:t xml:space="preserve">  </w:t>
      </w:r>
      <w:r w:rsidR="00CD02EB" w:rsidRPr="007349DC">
        <w:rPr>
          <w:rFonts w:ascii="Arial" w:hAnsi="Arial" w:cs="Arial"/>
          <w:b/>
        </w:rPr>
        <w:t>Background</w:t>
      </w:r>
      <w:r w:rsidR="00914A81" w:rsidRPr="00BB4815">
        <w:rPr>
          <w:rFonts w:ascii="Arial" w:hAnsi="Arial" w:cs="Arial"/>
          <w:b/>
        </w:rPr>
        <w:t xml:space="preserve"> </w:t>
      </w:r>
      <w:r w:rsidR="001037B6" w:rsidRPr="00BB4815">
        <w:rPr>
          <w:rFonts w:ascii="Arial" w:hAnsi="Arial" w:cs="Arial"/>
          <w:b/>
        </w:rPr>
        <w:t xml:space="preserve">History </w:t>
      </w:r>
      <w:r w:rsidR="00914A81" w:rsidRPr="00BB4815">
        <w:rPr>
          <w:rFonts w:ascii="Arial" w:hAnsi="Arial" w:cs="Arial"/>
          <w:b/>
        </w:rPr>
        <w:t xml:space="preserve"> </w:t>
      </w:r>
    </w:p>
    <w:p w14:paraId="2278BFB9" w14:textId="6FD782E0" w:rsidR="00CD02EB" w:rsidRDefault="00CD02EB" w:rsidP="00CD02EB">
      <w:pPr>
        <w:pStyle w:val="NoSpacing"/>
        <w:rPr>
          <w:rFonts w:ascii="Arial" w:hAnsi="Arial" w:cs="Arial"/>
          <w:bCs/>
        </w:rPr>
      </w:pPr>
      <w:r>
        <w:rPr>
          <w:rFonts w:ascii="Arial" w:hAnsi="Arial" w:cs="Arial"/>
          <w:bCs/>
        </w:rPr>
        <w:t>The Registered Membership category was introduced in 2005 and allowed for Direct entry on completion of a Post graduate qualification based on the Inter</w:t>
      </w:r>
      <w:r w:rsidR="00914A81">
        <w:rPr>
          <w:rFonts w:ascii="Arial" w:hAnsi="Arial" w:cs="Arial"/>
          <w:bCs/>
        </w:rPr>
        <w:t xml:space="preserve"> </w:t>
      </w:r>
      <w:r>
        <w:rPr>
          <w:rFonts w:ascii="Arial" w:hAnsi="Arial" w:cs="Arial"/>
          <w:bCs/>
        </w:rPr>
        <w:t>professional Curriculum (NBE 1997). This category was renamed in 20</w:t>
      </w:r>
      <w:r w:rsidR="00914A81">
        <w:rPr>
          <w:rFonts w:ascii="Arial" w:hAnsi="Arial" w:cs="Arial"/>
          <w:bCs/>
        </w:rPr>
        <w:t>11</w:t>
      </w:r>
      <w:r>
        <w:rPr>
          <w:rFonts w:ascii="Arial" w:hAnsi="Arial" w:cs="Arial"/>
          <w:bCs/>
        </w:rPr>
        <w:t xml:space="preserve"> to Advanced Member.  </w:t>
      </w:r>
    </w:p>
    <w:p w14:paraId="5C7B845E" w14:textId="0D5FD3BB" w:rsidR="00E9195A" w:rsidRDefault="00E9195A" w:rsidP="00E47FFE">
      <w:pPr>
        <w:pStyle w:val="NoSpacing"/>
        <w:rPr>
          <w:rFonts w:ascii="Arial" w:hAnsi="Arial" w:cs="Arial"/>
          <w:b/>
        </w:rPr>
      </w:pPr>
    </w:p>
    <w:p w14:paraId="7917DAF6" w14:textId="1564F38B" w:rsidR="00CD02EB" w:rsidRDefault="00CD02EB" w:rsidP="00CD02EB">
      <w:pPr>
        <w:pStyle w:val="NoSpacing"/>
        <w:rPr>
          <w:rFonts w:ascii="Arial" w:hAnsi="Arial" w:cs="Arial"/>
        </w:rPr>
      </w:pPr>
      <w:r>
        <w:rPr>
          <w:rFonts w:ascii="Arial" w:hAnsi="Arial" w:cs="Arial"/>
        </w:rPr>
        <w:t xml:space="preserve">In order to promote the aims of the Organisation it </w:t>
      </w:r>
      <w:r w:rsidR="00D91828">
        <w:rPr>
          <w:rFonts w:ascii="Arial" w:hAnsi="Arial" w:cs="Arial"/>
        </w:rPr>
        <w:t>was</w:t>
      </w:r>
      <w:r>
        <w:rPr>
          <w:rFonts w:ascii="Arial" w:hAnsi="Arial" w:cs="Arial"/>
        </w:rPr>
        <w:t xml:space="preserve"> recognised that </w:t>
      </w:r>
      <w:r w:rsidR="009A608A">
        <w:rPr>
          <w:rFonts w:ascii="Arial" w:hAnsi="Arial" w:cs="Arial"/>
        </w:rPr>
        <w:t xml:space="preserve">this </w:t>
      </w:r>
      <w:r>
        <w:rPr>
          <w:rFonts w:ascii="Arial" w:hAnsi="Arial" w:cs="Arial"/>
        </w:rPr>
        <w:t>process need</w:t>
      </w:r>
      <w:r w:rsidR="00D91828">
        <w:rPr>
          <w:rFonts w:ascii="Arial" w:hAnsi="Arial" w:cs="Arial"/>
        </w:rPr>
        <w:t>ed</w:t>
      </w:r>
      <w:r>
        <w:rPr>
          <w:rFonts w:ascii="Arial" w:hAnsi="Arial" w:cs="Arial"/>
        </w:rPr>
        <w:t xml:space="preserve"> to be updated and submission of a portfolio of evidence </w:t>
      </w:r>
      <w:r w:rsidR="00D91828">
        <w:rPr>
          <w:rFonts w:ascii="Arial" w:hAnsi="Arial" w:cs="Arial"/>
        </w:rPr>
        <w:t xml:space="preserve">is required </w:t>
      </w:r>
      <w:r>
        <w:rPr>
          <w:rFonts w:ascii="Arial" w:hAnsi="Arial" w:cs="Arial"/>
        </w:rPr>
        <w:t xml:space="preserve">rather </w:t>
      </w:r>
      <w:r w:rsidRPr="00BB4815">
        <w:rPr>
          <w:rFonts w:ascii="Arial" w:hAnsi="Arial" w:cs="Arial"/>
        </w:rPr>
        <w:t xml:space="preserve">than a </w:t>
      </w:r>
      <w:r w:rsidR="001037B6" w:rsidRPr="00BB4815">
        <w:rPr>
          <w:rFonts w:ascii="Arial" w:hAnsi="Arial" w:cs="Arial"/>
        </w:rPr>
        <w:t xml:space="preserve">‘stand alone’ </w:t>
      </w:r>
      <w:r>
        <w:rPr>
          <w:rFonts w:ascii="Arial" w:hAnsi="Arial" w:cs="Arial"/>
        </w:rPr>
        <w:t xml:space="preserve">qualification to demonstrate achievement of the standard required of </w:t>
      </w:r>
      <w:r w:rsidR="00914A81" w:rsidRPr="00BB4815">
        <w:rPr>
          <w:rFonts w:ascii="Arial" w:hAnsi="Arial" w:cs="Arial"/>
        </w:rPr>
        <w:t xml:space="preserve">an </w:t>
      </w:r>
      <w:r>
        <w:rPr>
          <w:rFonts w:ascii="Arial" w:hAnsi="Arial" w:cs="Arial"/>
        </w:rPr>
        <w:t xml:space="preserve">Advanced member. </w:t>
      </w:r>
    </w:p>
    <w:p w14:paraId="50EDC077" w14:textId="77777777" w:rsidR="001842EE" w:rsidRPr="005376FB" w:rsidRDefault="001842EE" w:rsidP="001842EE">
      <w:pPr>
        <w:pStyle w:val="NoSpacing"/>
        <w:rPr>
          <w:rFonts w:ascii="Arial" w:hAnsi="Arial" w:cs="Arial"/>
          <w:color w:val="0070C0"/>
        </w:rPr>
      </w:pPr>
    </w:p>
    <w:p w14:paraId="77762597" w14:textId="77777777" w:rsidR="00093686" w:rsidRDefault="00093686" w:rsidP="00E47FFE">
      <w:pPr>
        <w:pStyle w:val="NoSpacing"/>
        <w:rPr>
          <w:rFonts w:ascii="Arial" w:hAnsi="Arial" w:cs="Arial"/>
          <w:b/>
        </w:rPr>
      </w:pPr>
    </w:p>
    <w:p w14:paraId="07D9EBEB" w14:textId="3289BF2D" w:rsidR="007E7F31" w:rsidRDefault="00093686" w:rsidP="00093686">
      <w:pPr>
        <w:pStyle w:val="NoSpacing"/>
        <w:rPr>
          <w:rFonts w:ascii="Arial" w:hAnsi="Arial" w:cs="Arial"/>
          <w:b/>
        </w:rPr>
      </w:pPr>
      <w:r w:rsidRPr="00093686">
        <w:rPr>
          <w:rFonts w:ascii="Arial" w:hAnsi="Arial" w:cs="Arial"/>
          <w:b/>
        </w:rPr>
        <w:t>2.</w:t>
      </w:r>
      <w:r>
        <w:rPr>
          <w:rFonts w:ascii="Arial" w:hAnsi="Arial" w:cs="Arial"/>
          <w:b/>
        </w:rPr>
        <w:t xml:space="preserve">  Introdu</w:t>
      </w:r>
      <w:r w:rsidR="007E7F31">
        <w:rPr>
          <w:rFonts w:ascii="Arial" w:hAnsi="Arial" w:cs="Arial"/>
          <w:b/>
        </w:rPr>
        <w:t xml:space="preserve">ction </w:t>
      </w:r>
    </w:p>
    <w:p w14:paraId="01B417D8" w14:textId="37883971" w:rsidR="000A3571" w:rsidRDefault="000A3571" w:rsidP="000A3571">
      <w:pPr>
        <w:pStyle w:val="NoSpacing"/>
        <w:rPr>
          <w:rFonts w:ascii="Arial" w:hAnsi="Arial" w:cs="Arial"/>
        </w:rPr>
      </w:pPr>
      <w:r>
        <w:rPr>
          <w:rFonts w:ascii="Arial" w:hAnsi="Arial" w:cs="Arial"/>
        </w:rPr>
        <w:t xml:space="preserve">National Back Exchange recognises that our individual expertise, knowledge and skill sets are gathered from a wide variety of backgrounds, industries and experiences; both as handlers of </w:t>
      </w:r>
      <w:r w:rsidR="007349DC">
        <w:rPr>
          <w:rFonts w:ascii="Arial" w:hAnsi="Arial" w:cs="Arial"/>
        </w:rPr>
        <w:t xml:space="preserve">people and </w:t>
      </w:r>
      <w:r>
        <w:rPr>
          <w:rFonts w:ascii="Arial" w:hAnsi="Arial" w:cs="Arial"/>
        </w:rPr>
        <w:t>inanimate loads</w:t>
      </w:r>
      <w:r w:rsidR="007349DC">
        <w:rPr>
          <w:rFonts w:ascii="Arial" w:hAnsi="Arial" w:cs="Arial"/>
        </w:rPr>
        <w:t>.</w:t>
      </w:r>
      <w:r>
        <w:rPr>
          <w:rFonts w:ascii="Arial" w:hAnsi="Arial" w:cs="Arial"/>
        </w:rPr>
        <w:t xml:space="preserve"> </w:t>
      </w:r>
    </w:p>
    <w:p w14:paraId="1BE40AD1" w14:textId="5257824E" w:rsidR="000A3571" w:rsidRDefault="000A3571" w:rsidP="000A3571">
      <w:pPr>
        <w:pStyle w:val="NoSpacing"/>
        <w:rPr>
          <w:rFonts w:ascii="Arial" w:hAnsi="Arial" w:cs="Arial"/>
          <w:b/>
        </w:rPr>
      </w:pPr>
    </w:p>
    <w:p w14:paraId="5765214D" w14:textId="77777777" w:rsidR="00CD02EB" w:rsidRDefault="00CD02EB" w:rsidP="00CD02EB">
      <w:pPr>
        <w:pStyle w:val="NoSpacing"/>
        <w:rPr>
          <w:rFonts w:ascii="Arial" w:hAnsi="Arial" w:cs="Arial"/>
        </w:rPr>
      </w:pPr>
      <w:r>
        <w:rPr>
          <w:rFonts w:ascii="Arial" w:hAnsi="Arial" w:cs="Arial"/>
        </w:rPr>
        <w:t>As the arena of Moving and Handling continues to evolve it is anticipated that many Members of National Back Exchange (NBE) may be able to progress to Advanced Membership if they so wish.</w:t>
      </w:r>
    </w:p>
    <w:p w14:paraId="2D02E5A3" w14:textId="77777777" w:rsidR="006C0CDA" w:rsidRDefault="006C0CDA" w:rsidP="00CD02EB">
      <w:pPr>
        <w:pStyle w:val="NoSpacing"/>
        <w:rPr>
          <w:rFonts w:ascii="Arial" w:hAnsi="Arial" w:cs="Arial"/>
        </w:rPr>
      </w:pPr>
    </w:p>
    <w:p w14:paraId="63307295" w14:textId="4EEEE26B" w:rsidR="006C0CDA" w:rsidRPr="00BB4815" w:rsidRDefault="006C0CDA" w:rsidP="00CD02EB">
      <w:pPr>
        <w:pStyle w:val="NoSpacing"/>
        <w:rPr>
          <w:rFonts w:ascii="Arial" w:hAnsi="Arial" w:cs="Arial"/>
        </w:rPr>
      </w:pPr>
      <w:r w:rsidRPr="00BB4815">
        <w:rPr>
          <w:rFonts w:ascii="Arial" w:hAnsi="Arial" w:cs="Arial"/>
        </w:rPr>
        <w:t xml:space="preserve">It is also recognised that Members may require </w:t>
      </w:r>
      <w:r w:rsidR="00761276" w:rsidRPr="00BB4815">
        <w:rPr>
          <w:rFonts w:ascii="Arial" w:hAnsi="Arial" w:cs="Arial"/>
        </w:rPr>
        <w:t xml:space="preserve">guidance and </w:t>
      </w:r>
      <w:r w:rsidRPr="00BB4815">
        <w:rPr>
          <w:rFonts w:ascii="Arial" w:hAnsi="Arial" w:cs="Arial"/>
        </w:rPr>
        <w:t>support in this endeavour and therefore a Mentor (a current NBE Advanced Member) can be provided at any point in th</w:t>
      </w:r>
      <w:r w:rsidR="00761276" w:rsidRPr="00BB4815">
        <w:rPr>
          <w:rFonts w:ascii="Arial" w:hAnsi="Arial" w:cs="Arial"/>
        </w:rPr>
        <w:t>e</w:t>
      </w:r>
      <w:r w:rsidRPr="00BB4815">
        <w:rPr>
          <w:rFonts w:ascii="Arial" w:hAnsi="Arial" w:cs="Arial"/>
        </w:rPr>
        <w:t xml:space="preserve"> process</w:t>
      </w:r>
      <w:r w:rsidR="00761276" w:rsidRPr="00BB4815">
        <w:rPr>
          <w:rFonts w:ascii="Arial" w:hAnsi="Arial" w:cs="Arial"/>
        </w:rPr>
        <w:t>.</w:t>
      </w:r>
      <w:r w:rsidRPr="00BB4815">
        <w:rPr>
          <w:rFonts w:ascii="Arial" w:hAnsi="Arial" w:cs="Arial"/>
        </w:rPr>
        <w:t xml:space="preserve">  </w:t>
      </w:r>
    </w:p>
    <w:p w14:paraId="7CB3E3BD" w14:textId="77777777" w:rsidR="00CD02EB" w:rsidRPr="00BB4815" w:rsidRDefault="00CD02EB" w:rsidP="00CD02EB">
      <w:pPr>
        <w:pStyle w:val="NoSpacing"/>
        <w:rPr>
          <w:rFonts w:ascii="Arial" w:hAnsi="Arial" w:cs="Arial"/>
        </w:rPr>
      </w:pPr>
    </w:p>
    <w:p w14:paraId="1C34B57C" w14:textId="77777777" w:rsidR="00CD02EB" w:rsidRDefault="00CD02EB" w:rsidP="00CD02EB">
      <w:pPr>
        <w:pStyle w:val="NoSpacing"/>
        <w:rPr>
          <w:rFonts w:ascii="Arial" w:hAnsi="Arial" w:cs="Arial"/>
        </w:rPr>
      </w:pPr>
      <w:r>
        <w:rPr>
          <w:rFonts w:ascii="Arial" w:hAnsi="Arial" w:cs="Arial"/>
        </w:rPr>
        <w:t>Advanced Members will be vital to the continuance of NBE’s role of providing expertise, advice and guidance to inform the evidence base for best practice in Moving and Handling activity - wherever it takes place.</w:t>
      </w:r>
    </w:p>
    <w:p w14:paraId="6491A3F2" w14:textId="1634AAF1" w:rsidR="000D7569" w:rsidRDefault="000D7569" w:rsidP="000D7569">
      <w:pPr>
        <w:pStyle w:val="NoSpacing"/>
        <w:rPr>
          <w:rFonts w:ascii="Arial" w:hAnsi="Arial" w:cs="Arial"/>
        </w:rPr>
      </w:pPr>
    </w:p>
    <w:p w14:paraId="630FD2F8" w14:textId="3C0C69C8" w:rsidR="000D7569" w:rsidRDefault="000D7569" w:rsidP="000D7569">
      <w:pPr>
        <w:pStyle w:val="NoSpacing"/>
        <w:rPr>
          <w:rFonts w:ascii="Arial" w:hAnsi="Arial" w:cs="Arial"/>
        </w:rPr>
      </w:pPr>
      <w:r>
        <w:rPr>
          <w:rFonts w:ascii="Arial" w:hAnsi="Arial" w:cs="Arial"/>
        </w:rPr>
        <w:t>Ongoing research is essential to provide an up to date evidence base for safer Moving and Handling practice</w:t>
      </w:r>
      <w:r w:rsidR="002A62E0">
        <w:rPr>
          <w:rFonts w:ascii="Arial" w:hAnsi="Arial" w:cs="Arial"/>
        </w:rPr>
        <w:t xml:space="preserve">. </w:t>
      </w:r>
      <w:r>
        <w:rPr>
          <w:rFonts w:ascii="Arial" w:hAnsi="Arial" w:cs="Arial"/>
        </w:rPr>
        <w:t xml:space="preserve"> </w:t>
      </w:r>
    </w:p>
    <w:p w14:paraId="4342FBD7" w14:textId="77777777" w:rsidR="009A608A" w:rsidRDefault="009A608A" w:rsidP="000D7569">
      <w:pPr>
        <w:pStyle w:val="NoSpacing"/>
        <w:rPr>
          <w:rFonts w:ascii="Arial" w:hAnsi="Arial" w:cs="Arial"/>
        </w:rPr>
      </w:pPr>
    </w:p>
    <w:p w14:paraId="711D51D4" w14:textId="77777777" w:rsidR="000D7569" w:rsidRDefault="000D7569" w:rsidP="000D7569">
      <w:pPr>
        <w:pStyle w:val="NoSpacing"/>
        <w:rPr>
          <w:rFonts w:ascii="Arial" w:hAnsi="Arial" w:cs="Arial"/>
        </w:rPr>
      </w:pPr>
      <w:r>
        <w:rPr>
          <w:rFonts w:ascii="Arial" w:hAnsi="Arial" w:cs="Arial"/>
        </w:rPr>
        <w:t xml:space="preserve">There is an expectation that those applying for Advanced Membership will embrace research as an integral component to maintaining their current level of competence and to increasing their level of expertise. </w:t>
      </w:r>
    </w:p>
    <w:p w14:paraId="0CD914C6" w14:textId="77777777" w:rsidR="000D7569" w:rsidRDefault="000D7569" w:rsidP="000D7569">
      <w:pPr>
        <w:pStyle w:val="NoSpacing"/>
        <w:rPr>
          <w:rFonts w:ascii="Arial" w:hAnsi="Arial" w:cs="Arial"/>
        </w:rPr>
      </w:pPr>
    </w:p>
    <w:p w14:paraId="7EFEB2FD" w14:textId="2BDD2822" w:rsidR="000D7569" w:rsidRDefault="000D7569" w:rsidP="000D7569">
      <w:pPr>
        <w:pStyle w:val="NoSpacing"/>
        <w:rPr>
          <w:rFonts w:ascii="Arial" w:hAnsi="Arial" w:cs="Arial"/>
        </w:rPr>
      </w:pPr>
      <w:r>
        <w:rPr>
          <w:rFonts w:ascii="Arial" w:hAnsi="Arial" w:cs="Arial"/>
        </w:rPr>
        <w:t xml:space="preserve">Whilst some are involved in formal research projects on a national or international level, many members routinely participate in research activity as an individual practitioner, in their own organisation or local to their geographic location such as that undertaken within their NBE affiliated group.   </w:t>
      </w:r>
    </w:p>
    <w:p w14:paraId="0C25838F" w14:textId="77777777" w:rsidR="000D7569" w:rsidRDefault="000D7569" w:rsidP="000D7569">
      <w:pPr>
        <w:pStyle w:val="NoSpacing"/>
        <w:rPr>
          <w:rFonts w:ascii="Arial" w:hAnsi="Arial" w:cs="Arial"/>
        </w:rPr>
      </w:pPr>
    </w:p>
    <w:p w14:paraId="61E99E37" w14:textId="77777777" w:rsidR="001842EE" w:rsidRDefault="001842EE" w:rsidP="000D7569">
      <w:pPr>
        <w:pStyle w:val="NoSpacing"/>
        <w:rPr>
          <w:rFonts w:ascii="Arial" w:hAnsi="Arial" w:cs="Arial"/>
        </w:rPr>
      </w:pPr>
    </w:p>
    <w:p w14:paraId="022EC5C1" w14:textId="0FA844BA" w:rsidR="00CD02EB" w:rsidRPr="000D7569" w:rsidRDefault="00093686" w:rsidP="000A3571">
      <w:pPr>
        <w:pStyle w:val="NoSpacing"/>
        <w:rPr>
          <w:rFonts w:ascii="Arial" w:hAnsi="Arial" w:cs="Arial"/>
          <w:b/>
        </w:rPr>
      </w:pPr>
      <w:r>
        <w:rPr>
          <w:rFonts w:ascii="Arial" w:hAnsi="Arial" w:cs="Arial"/>
          <w:b/>
        </w:rPr>
        <w:t xml:space="preserve">3.  </w:t>
      </w:r>
      <w:r w:rsidR="000D7569">
        <w:rPr>
          <w:rFonts w:ascii="Arial" w:hAnsi="Arial" w:cs="Arial"/>
          <w:b/>
        </w:rPr>
        <w:t xml:space="preserve">Membership Categories </w:t>
      </w:r>
    </w:p>
    <w:p w14:paraId="7DF725AC" w14:textId="2F8509AA" w:rsidR="000A3571" w:rsidRDefault="000A3571" w:rsidP="000A3571">
      <w:pPr>
        <w:pStyle w:val="NoSpacing"/>
        <w:rPr>
          <w:rFonts w:ascii="Arial" w:hAnsi="Arial" w:cs="Arial"/>
          <w:bCs/>
        </w:rPr>
      </w:pPr>
      <w:r w:rsidRPr="000A3571">
        <w:rPr>
          <w:rFonts w:ascii="Arial" w:hAnsi="Arial" w:cs="Arial"/>
          <w:bCs/>
        </w:rPr>
        <w:t>Currently there are two levels of Membership of National</w:t>
      </w:r>
      <w:r>
        <w:rPr>
          <w:rFonts w:ascii="Arial" w:hAnsi="Arial" w:cs="Arial"/>
          <w:bCs/>
        </w:rPr>
        <w:t xml:space="preserve"> </w:t>
      </w:r>
      <w:r w:rsidRPr="000A3571">
        <w:rPr>
          <w:rFonts w:ascii="Arial" w:hAnsi="Arial" w:cs="Arial"/>
          <w:bCs/>
        </w:rPr>
        <w:t>Back E</w:t>
      </w:r>
      <w:r>
        <w:rPr>
          <w:rFonts w:ascii="Arial" w:hAnsi="Arial" w:cs="Arial"/>
          <w:bCs/>
        </w:rPr>
        <w:t>x</w:t>
      </w:r>
      <w:r w:rsidRPr="000A3571">
        <w:rPr>
          <w:rFonts w:ascii="Arial" w:hAnsi="Arial" w:cs="Arial"/>
          <w:bCs/>
        </w:rPr>
        <w:t>change</w:t>
      </w:r>
      <w:r w:rsidR="00122E41">
        <w:rPr>
          <w:rFonts w:ascii="Arial" w:hAnsi="Arial" w:cs="Arial"/>
          <w:bCs/>
        </w:rPr>
        <w:t xml:space="preserve"> to which you can apply</w:t>
      </w:r>
      <w:r w:rsidRPr="000A3571">
        <w:rPr>
          <w:rFonts w:ascii="Arial" w:hAnsi="Arial" w:cs="Arial"/>
          <w:bCs/>
        </w:rPr>
        <w:t>: Ordinary and</w:t>
      </w:r>
      <w:r>
        <w:rPr>
          <w:rFonts w:ascii="Arial" w:hAnsi="Arial" w:cs="Arial"/>
          <w:bCs/>
        </w:rPr>
        <w:t xml:space="preserve"> </w:t>
      </w:r>
      <w:r w:rsidRPr="000A3571">
        <w:rPr>
          <w:rFonts w:ascii="Arial" w:hAnsi="Arial" w:cs="Arial"/>
          <w:bCs/>
        </w:rPr>
        <w:t>Advanced.</w:t>
      </w:r>
    </w:p>
    <w:p w14:paraId="41BBF930" w14:textId="77777777" w:rsidR="000A3571" w:rsidRPr="000A3571" w:rsidRDefault="000A3571" w:rsidP="000A3571">
      <w:pPr>
        <w:pStyle w:val="NoSpacing"/>
        <w:rPr>
          <w:rFonts w:ascii="Arial" w:hAnsi="Arial" w:cs="Arial"/>
          <w:bCs/>
        </w:rPr>
      </w:pPr>
    </w:p>
    <w:p w14:paraId="6C4AC5F1" w14:textId="632A22AB" w:rsidR="000A3571" w:rsidRDefault="000A3571" w:rsidP="000A3571">
      <w:pPr>
        <w:pStyle w:val="NoSpacing"/>
        <w:rPr>
          <w:rFonts w:ascii="Arial" w:hAnsi="Arial" w:cs="Arial"/>
          <w:bCs/>
        </w:rPr>
      </w:pPr>
      <w:r w:rsidRPr="000A3571">
        <w:rPr>
          <w:rFonts w:ascii="Arial" w:hAnsi="Arial" w:cs="Arial"/>
          <w:bCs/>
        </w:rPr>
        <w:t>In order to apply for Advanced Mem</w:t>
      </w:r>
      <w:r>
        <w:rPr>
          <w:rFonts w:ascii="Arial" w:hAnsi="Arial" w:cs="Arial"/>
          <w:bCs/>
        </w:rPr>
        <w:t>bership you must:</w:t>
      </w:r>
    </w:p>
    <w:p w14:paraId="34D6A040" w14:textId="77777777" w:rsidR="009A608A" w:rsidRDefault="009A608A" w:rsidP="000A3571">
      <w:pPr>
        <w:pStyle w:val="NoSpacing"/>
        <w:rPr>
          <w:rFonts w:ascii="Arial" w:hAnsi="Arial" w:cs="Arial"/>
          <w:bCs/>
        </w:rPr>
      </w:pPr>
    </w:p>
    <w:p w14:paraId="2F6D9D49" w14:textId="246DAC7A" w:rsidR="000A3571" w:rsidRDefault="000A3571" w:rsidP="000A3571">
      <w:pPr>
        <w:pStyle w:val="NoSpacing"/>
        <w:numPr>
          <w:ilvl w:val="0"/>
          <w:numId w:val="21"/>
        </w:numPr>
        <w:rPr>
          <w:rFonts w:ascii="Arial" w:hAnsi="Arial" w:cs="Arial"/>
          <w:bCs/>
        </w:rPr>
      </w:pPr>
      <w:r>
        <w:rPr>
          <w:rFonts w:ascii="Arial" w:hAnsi="Arial" w:cs="Arial"/>
          <w:bCs/>
        </w:rPr>
        <w:t>Join as an Ordinary Member in the first instance</w:t>
      </w:r>
    </w:p>
    <w:p w14:paraId="55B3860A" w14:textId="73F14116" w:rsidR="000A3571" w:rsidRPr="00E90E93" w:rsidRDefault="000A3571" w:rsidP="000A3571">
      <w:pPr>
        <w:pStyle w:val="NoSpacing"/>
        <w:numPr>
          <w:ilvl w:val="0"/>
          <w:numId w:val="21"/>
        </w:numPr>
        <w:rPr>
          <w:rFonts w:ascii="Arial" w:hAnsi="Arial" w:cs="Arial"/>
          <w:bCs/>
        </w:rPr>
      </w:pPr>
      <w:r w:rsidRPr="00E90E93">
        <w:rPr>
          <w:rFonts w:ascii="Arial" w:hAnsi="Arial" w:cs="Arial"/>
          <w:bCs/>
        </w:rPr>
        <w:t xml:space="preserve">Submit a Portfolio to evidence that you meet the criteria as outlined </w:t>
      </w:r>
      <w:r w:rsidR="007349DC" w:rsidRPr="00E90E93">
        <w:rPr>
          <w:rFonts w:ascii="Arial" w:hAnsi="Arial" w:cs="Arial"/>
          <w:bCs/>
        </w:rPr>
        <w:t xml:space="preserve">in </w:t>
      </w:r>
      <w:r w:rsidR="00E90E93">
        <w:rPr>
          <w:rFonts w:ascii="Arial" w:hAnsi="Arial" w:cs="Arial"/>
          <w:bCs/>
        </w:rPr>
        <w:t>Section 7</w:t>
      </w:r>
    </w:p>
    <w:p w14:paraId="23F4AAA6" w14:textId="7123AD38" w:rsidR="007349DC" w:rsidRDefault="007349DC" w:rsidP="00E47FFE">
      <w:pPr>
        <w:pStyle w:val="NoSpacing"/>
        <w:rPr>
          <w:rFonts w:ascii="Arial" w:hAnsi="Arial" w:cs="Arial"/>
          <w:bCs/>
        </w:rPr>
      </w:pPr>
    </w:p>
    <w:p w14:paraId="1AF3ED63" w14:textId="77777777" w:rsidR="00D0079D" w:rsidRDefault="00D0079D" w:rsidP="00E47FFE">
      <w:pPr>
        <w:pStyle w:val="NoSpacing"/>
        <w:rPr>
          <w:rFonts w:ascii="Arial" w:hAnsi="Arial" w:cs="Arial"/>
          <w:b/>
        </w:rPr>
      </w:pPr>
    </w:p>
    <w:p w14:paraId="33870EC3" w14:textId="7E90FAD6" w:rsidR="007E7F31" w:rsidRDefault="00093686" w:rsidP="00E47FFE">
      <w:pPr>
        <w:pStyle w:val="NoSpacing"/>
        <w:rPr>
          <w:rFonts w:ascii="Arial" w:hAnsi="Arial" w:cs="Arial"/>
          <w:b/>
        </w:rPr>
      </w:pPr>
      <w:r>
        <w:rPr>
          <w:rFonts w:ascii="Arial" w:hAnsi="Arial" w:cs="Arial"/>
          <w:b/>
        </w:rPr>
        <w:lastRenderedPageBreak/>
        <w:t xml:space="preserve">4. </w:t>
      </w:r>
      <w:r w:rsidR="004D5113">
        <w:rPr>
          <w:rFonts w:ascii="Arial" w:hAnsi="Arial" w:cs="Arial"/>
          <w:b/>
        </w:rPr>
        <w:t xml:space="preserve"> Benefits of Advanced Membership</w:t>
      </w:r>
    </w:p>
    <w:p w14:paraId="3210F601" w14:textId="77777777" w:rsidR="00181C5F" w:rsidRDefault="00181C5F" w:rsidP="00E47FFE">
      <w:pPr>
        <w:pStyle w:val="NoSpacing"/>
        <w:rPr>
          <w:rFonts w:ascii="Arial" w:hAnsi="Arial" w:cs="Arial"/>
          <w:b/>
        </w:rPr>
      </w:pPr>
    </w:p>
    <w:p w14:paraId="427C6E94" w14:textId="4505232F" w:rsidR="00181C5F" w:rsidRDefault="00093686" w:rsidP="007E7F31">
      <w:pPr>
        <w:pStyle w:val="NoSpacing"/>
        <w:rPr>
          <w:rFonts w:ascii="Arial" w:hAnsi="Arial" w:cs="Arial"/>
          <w:b/>
        </w:rPr>
      </w:pPr>
      <w:r>
        <w:rPr>
          <w:rFonts w:ascii="Arial" w:hAnsi="Arial" w:cs="Arial"/>
          <w:b/>
        </w:rPr>
        <w:t>4</w:t>
      </w:r>
      <w:r w:rsidR="00181C5F">
        <w:rPr>
          <w:rFonts w:ascii="Arial" w:hAnsi="Arial" w:cs="Arial"/>
          <w:b/>
        </w:rPr>
        <w:t xml:space="preserve">.1  Benefits to the Individual </w:t>
      </w:r>
    </w:p>
    <w:p w14:paraId="354AF372" w14:textId="23788470" w:rsidR="004D5113" w:rsidRDefault="007E7F31" w:rsidP="007E7F31">
      <w:pPr>
        <w:pStyle w:val="NoSpacing"/>
        <w:rPr>
          <w:rFonts w:ascii="Arial" w:hAnsi="Arial" w:cs="Arial"/>
        </w:rPr>
      </w:pPr>
      <w:r>
        <w:rPr>
          <w:rFonts w:ascii="Arial" w:hAnsi="Arial" w:cs="Arial"/>
        </w:rPr>
        <w:t xml:space="preserve">Advanced Membership of the National Back Exchange </w:t>
      </w:r>
      <w:r w:rsidR="00CD02EB">
        <w:rPr>
          <w:rFonts w:ascii="Arial" w:hAnsi="Arial" w:cs="Arial"/>
        </w:rPr>
        <w:t>demonstrates</w:t>
      </w:r>
      <w:r w:rsidR="004D5113">
        <w:rPr>
          <w:rFonts w:ascii="Arial" w:hAnsi="Arial" w:cs="Arial"/>
        </w:rPr>
        <w:t>:</w:t>
      </w:r>
    </w:p>
    <w:p w14:paraId="5D493478" w14:textId="77777777" w:rsidR="004D5113" w:rsidRDefault="004D5113" w:rsidP="007E7F31">
      <w:pPr>
        <w:pStyle w:val="NoSpacing"/>
        <w:rPr>
          <w:rFonts w:ascii="Arial" w:hAnsi="Arial" w:cs="Arial"/>
        </w:rPr>
      </w:pPr>
    </w:p>
    <w:p w14:paraId="608BE0BA" w14:textId="58FB8B85" w:rsidR="00CD02EB" w:rsidRDefault="00CD02EB" w:rsidP="004D5113">
      <w:pPr>
        <w:pStyle w:val="NoSpacing"/>
        <w:numPr>
          <w:ilvl w:val="0"/>
          <w:numId w:val="7"/>
        </w:numPr>
        <w:rPr>
          <w:rFonts w:ascii="Arial" w:hAnsi="Arial" w:cs="Arial"/>
        </w:rPr>
      </w:pPr>
      <w:r>
        <w:rPr>
          <w:rFonts w:ascii="Arial" w:hAnsi="Arial" w:cs="Arial"/>
        </w:rPr>
        <w:t xml:space="preserve">Achievement of an Advanced standard in the field of Moving and Handling which has been reviewed by peers </w:t>
      </w:r>
    </w:p>
    <w:p w14:paraId="1D90C6C6" w14:textId="77777777" w:rsidR="00D27B7C" w:rsidRDefault="00D27B7C" w:rsidP="00D27B7C">
      <w:pPr>
        <w:pStyle w:val="NoSpacing"/>
        <w:numPr>
          <w:ilvl w:val="0"/>
          <w:numId w:val="7"/>
        </w:numPr>
        <w:rPr>
          <w:rFonts w:ascii="Arial" w:hAnsi="Arial" w:cs="Arial"/>
        </w:rPr>
      </w:pPr>
      <w:r>
        <w:rPr>
          <w:rFonts w:ascii="Arial" w:hAnsi="Arial" w:cs="Arial"/>
        </w:rPr>
        <w:t xml:space="preserve">Evidence of continuous professional development </w:t>
      </w:r>
    </w:p>
    <w:p w14:paraId="242318A4" w14:textId="77777777" w:rsidR="00D27B7C" w:rsidRDefault="00D27B7C" w:rsidP="00D27B7C">
      <w:pPr>
        <w:pStyle w:val="NoSpacing"/>
        <w:numPr>
          <w:ilvl w:val="0"/>
          <w:numId w:val="7"/>
        </w:numPr>
        <w:rPr>
          <w:rFonts w:ascii="Arial" w:hAnsi="Arial" w:cs="Arial"/>
        </w:rPr>
      </w:pPr>
      <w:r>
        <w:rPr>
          <w:rFonts w:ascii="Arial" w:hAnsi="Arial" w:cs="Arial"/>
        </w:rPr>
        <w:t xml:space="preserve">A criterion benchmark for employment  </w:t>
      </w:r>
    </w:p>
    <w:p w14:paraId="15306A6A" w14:textId="2D8A0718" w:rsidR="00D27B7C" w:rsidRDefault="00D27B7C" w:rsidP="00D27B7C">
      <w:pPr>
        <w:pStyle w:val="NoSpacing"/>
        <w:numPr>
          <w:ilvl w:val="0"/>
          <w:numId w:val="7"/>
        </w:numPr>
        <w:rPr>
          <w:rFonts w:ascii="Arial" w:hAnsi="Arial" w:cs="Arial"/>
        </w:rPr>
      </w:pPr>
      <w:r>
        <w:rPr>
          <w:rFonts w:ascii="Arial" w:hAnsi="Arial" w:cs="Arial"/>
        </w:rPr>
        <w:t>An opportunity to:</w:t>
      </w:r>
    </w:p>
    <w:p w14:paraId="7BD86AA7" w14:textId="00371D89" w:rsidR="00D27B7C" w:rsidRDefault="00D27B7C" w:rsidP="00D27B7C">
      <w:pPr>
        <w:pStyle w:val="NoSpacing"/>
        <w:numPr>
          <w:ilvl w:val="1"/>
          <w:numId w:val="7"/>
        </w:numPr>
        <w:rPr>
          <w:rFonts w:ascii="Arial" w:hAnsi="Arial" w:cs="Arial"/>
        </w:rPr>
      </w:pPr>
      <w:r>
        <w:rPr>
          <w:rFonts w:ascii="Arial" w:hAnsi="Arial" w:cs="Arial"/>
        </w:rPr>
        <w:t xml:space="preserve">Provide Mentor support to new Moving and Handling Practitioners </w:t>
      </w:r>
    </w:p>
    <w:p w14:paraId="5D74BBC7" w14:textId="3D4A3726" w:rsidR="00BB4815" w:rsidRDefault="00D91828" w:rsidP="00D27B7C">
      <w:pPr>
        <w:pStyle w:val="NoSpacing"/>
        <w:numPr>
          <w:ilvl w:val="1"/>
          <w:numId w:val="7"/>
        </w:numPr>
        <w:rPr>
          <w:rFonts w:ascii="Arial" w:hAnsi="Arial" w:cs="Arial"/>
        </w:rPr>
      </w:pPr>
      <w:r>
        <w:rPr>
          <w:rFonts w:ascii="Arial" w:hAnsi="Arial" w:cs="Arial"/>
        </w:rPr>
        <w:t>R</w:t>
      </w:r>
      <w:r w:rsidR="00BB4815">
        <w:rPr>
          <w:rFonts w:ascii="Arial" w:hAnsi="Arial" w:cs="Arial"/>
        </w:rPr>
        <w:t>eview new Advanced Member applications</w:t>
      </w:r>
      <w:r>
        <w:rPr>
          <w:rFonts w:ascii="Arial" w:hAnsi="Arial" w:cs="Arial"/>
        </w:rPr>
        <w:t xml:space="preserve"> as a Panel member</w:t>
      </w:r>
    </w:p>
    <w:p w14:paraId="6E47B848" w14:textId="7C21F387" w:rsidR="00CD02EB" w:rsidRDefault="00D27B7C" w:rsidP="00D27B7C">
      <w:pPr>
        <w:pStyle w:val="NoSpacing"/>
        <w:numPr>
          <w:ilvl w:val="1"/>
          <w:numId w:val="7"/>
        </w:numPr>
        <w:rPr>
          <w:rFonts w:ascii="Arial" w:hAnsi="Arial" w:cs="Arial"/>
        </w:rPr>
      </w:pPr>
      <w:r>
        <w:rPr>
          <w:rFonts w:ascii="Arial" w:hAnsi="Arial" w:cs="Arial"/>
        </w:rPr>
        <w:t xml:space="preserve">Reduce insurance costs </w:t>
      </w:r>
    </w:p>
    <w:p w14:paraId="6612C550" w14:textId="14D68998" w:rsidR="00D27B7C" w:rsidRDefault="00D27B7C" w:rsidP="00D27B7C">
      <w:pPr>
        <w:pStyle w:val="NoSpacing"/>
        <w:numPr>
          <w:ilvl w:val="1"/>
          <w:numId w:val="7"/>
        </w:numPr>
        <w:rPr>
          <w:rFonts w:ascii="Arial" w:hAnsi="Arial" w:cs="Arial"/>
        </w:rPr>
      </w:pPr>
      <w:r>
        <w:rPr>
          <w:rFonts w:ascii="Arial" w:hAnsi="Arial" w:cs="Arial"/>
        </w:rPr>
        <w:t xml:space="preserve">Promote business interests </w:t>
      </w:r>
    </w:p>
    <w:p w14:paraId="345037CC" w14:textId="65A42AC2" w:rsidR="00D27B7C" w:rsidRDefault="00D27B7C" w:rsidP="004D5113">
      <w:pPr>
        <w:pStyle w:val="NoSpacing"/>
        <w:numPr>
          <w:ilvl w:val="0"/>
          <w:numId w:val="7"/>
        </w:numPr>
        <w:rPr>
          <w:rFonts w:ascii="Arial" w:hAnsi="Arial" w:cs="Arial"/>
        </w:rPr>
      </w:pPr>
      <w:r>
        <w:rPr>
          <w:rFonts w:ascii="Arial" w:hAnsi="Arial" w:cs="Arial"/>
        </w:rPr>
        <w:t>Eligibility for reduced cost of NBE Conference attendance</w:t>
      </w:r>
    </w:p>
    <w:p w14:paraId="33C4972B" w14:textId="4F6145DB" w:rsidR="002B17AB" w:rsidRDefault="00E81617" w:rsidP="00520566">
      <w:pPr>
        <w:pStyle w:val="NoSpacing"/>
        <w:rPr>
          <w:rFonts w:ascii="Arial" w:hAnsi="Arial" w:cs="Arial"/>
        </w:rPr>
      </w:pPr>
      <w:r>
        <w:rPr>
          <w:rFonts w:ascii="Arial" w:hAnsi="Arial" w:cs="Arial"/>
        </w:rPr>
        <w:t xml:space="preserve"> </w:t>
      </w:r>
      <w:r w:rsidR="00834475">
        <w:rPr>
          <w:rFonts w:ascii="Arial" w:hAnsi="Arial" w:cs="Arial"/>
        </w:rPr>
        <w:t xml:space="preserve"> </w:t>
      </w:r>
      <w:r w:rsidR="002B17AB">
        <w:rPr>
          <w:rFonts w:ascii="Arial" w:hAnsi="Arial" w:cs="Arial"/>
        </w:rPr>
        <w:t xml:space="preserve">  </w:t>
      </w:r>
    </w:p>
    <w:p w14:paraId="37098B54" w14:textId="77777777" w:rsidR="00093686" w:rsidRDefault="00093686" w:rsidP="00520566">
      <w:pPr>
        <w:pStyle w:val="NoSpacing"/>
        <w:rPr>
          <w:rFonts w:ascii="Arial" w:hAnsi="Arial" w:cs="Arial"/>
          <w:b/>
        </w:rPr>
      </w:pPr>
    </w:p>
    <w:p w14:paraId="03683CB1" w14:textId="1DCA8A55" w:rsidR="003F5024" w:rsidRDefault="00093686" w:rsidP="00520566">
      <w:pPr>
        <w:pStyle w:val="NoSpacing"/>
        <w:rPr>
          <w:rFonts w:ascii="Arial" w:hAnsi="Arial" w:cs="Arial"/>
          <w:b/>
        </w:rPr>
      </w:pPr>
      <w:r>
        <w:rPr>
          <w:rFonts w:ascii="Arial" w:hAnsi="Arial" w:cs="Arial"/>
          <w:b/>
        </w:rPr>
        <w:t>4</w:t>
      </w:r>
      <w:r w:rsidR="003F5024" w:rsidRPr="003F5024">
        <w:rPr>
          <w:rFonts w:ascii="Arial" w:hAnsi="Arial" w:cs="Arial"/>
          <w:b/>
        </w:rPr>
        <w:t>.</w:t>
      </w:r>
      <w:r w:rsidR="00181C5F">
        <w:rPr>
          <w:rFonts w:ascii="Arial" w:hAnsi="Arial" w:cs="Arial"/>
          <w:b/>
        </w:rPr>
        <w:t>2</w:t>
      </w:r>
      <w:r w:rsidR="003F5024" w:rsidRPr="003F5024">
        <w:rPr>
          <w:rFonts w:ascii="Arial" w:hAnsi="Arial" w:cs="Arial"/>
          <w:b/>
        </w:rPr>
        <w:t xml:space="preserve"> </w:t>
      </w:r>
      <w:r>
        <w:rPr>
          <w:rFonts w:ascii="Arial" w:hAnsi="Arial" w:cs="Arial"/>
          <w:b/>
        </w:rPr>
        <w:t xml:space="preserve"> </w:t>
      </w:r>
      <w:r w:rsidR="003F5024" w:rsidRPr="003F5024">
        <w:rPr>
          <w:rFonts w:ascii="Arial" w:hAnsi="Arial" w:cs="Arial"/>
          <w:b/>
        </w:rPr>
        <w:t xml:space="preserve">Benefits to National Back Exchange </w:t>
      </w:r>
    </w:p>
    <w:p w14:paraId="66A8BD1A" w14:textId="578299D5" w:rsidR="003F5024" w:rsidRDefault="003F5024" w:rsidP="003F5024">
      <w:pPr>
        <w:pStyle w:val="NoSpacing"/>
        <w:rPr>
          <w:rFonts w:ascii="Arial" w:hAnsi="Arial" w:cs="Arial"/>
        </w:rPr>
      </w:pPr>
      <w:r>
        <w:rPr>
          <w:rFonts w:ascii="Arial" w:hAnsi="Arial" w:cs="Arial"/>
        </w:rPr>
        <w:t>Having a cohort of Advanced Members of NBE</w:t>
      </w:r>
      <w:r w:rsidR="005F06A5">
        <w:rPr>
          <w:rFonts w:ascii="Arial" w:hAnsi="Arial" w:cs="Arial"/>
        </w:rPr>
        <w:t>:</w:t>
      </w:r>
      <w:r>
        <w:rPr>
          <w:rFonts w:ascii="Arial" w:hAnsi="Arial" w:cs="Arial"/>
        </w:rPr>
        <w:t xml:space="preserve"> </w:t>
      </w:r>
    </w:p>
    <w:p w14:paraId="1FB7513C" w14:textId="77777777" w:rsidR="003F5024" w:rsidRDefault="003F5024" w:rsidP="003F5024">
      <w:pPr>
        <w:pStyle w:val="NoSpacing"/>
        <w:rPr>
          <w:rFonts w:ascii="Arial" w:hAnsi="Arial" w:cs="Arial"/>
        </w:rPr>
      </w:pPr>
    </w:p>
    <w:p w14:paraId="71AC04A6" w14:textId="0830BC4D" w:rsidR="00BF5647" w:rsidRPr="005F06A5" w:rsidRDefault="00A57513" w:rsidP="003F5024">
      <w:pPr>
        <w:pStyle w:val="NoSpacing"/>
        <w:numPr>
          <w:ilvl w:val="0"/>
          <w:numId w:val="8"/>
        </w:numPr>
        <w:rPr>
          <w:rFonts w:ascii="Times New Roman" w:eastAsia="Times New Roman" w:hAnsi="Times New Roman" w:cs="Times New Roman"/>
          <w:lang w:eastAsia="en-GB"/>
        </w:rPr>
      </w:pPr>
      <w:r w:rsidRPr="005F06A5">
        <w:rPr>
          <w:rFonts w:ascii="Arial" w:eastAsia="Times New Roman" w:hAnsi="Arial" w:cs="Arial"/>
          <w:lang w:eastAsia="en-GB"/>
        </w:rPr>
        <w:t xml:space="preserve">Elevates the professional standing of NBE </w:t>
      </w:r>
    </w:p>
    <w:p w14:paraId="79B71CD6" w14:textId="77777777" w:rsidR="00A57513" w:rsidRPr="005F06A5" w:rsidRDefault="00A57513" w:rsidP="003F5024">
      <w:pPr>
        <w:pStyle w:val="NoSpacing"/>
        <w:numPr>
          <w:ilvl w:val="0"/>
          <w:numId w:val="8"/>
        </w:numPr>
        <w:rPr>
          <w:rFonts w:ascii="Times New Roman" w:eastAsia="Times New Roman" w:hAnsi="Times New Roman" w:cs="Times New Roman"/>
          <w:lang w:eastAsia="en-GB"/>
        </w:rPr>
      </w:pPr>
      <w:r w:rsidRPr="005F06A5">
        <w:rPr>
          <w:rFonts w:ascii="Arial" w:eastAsia="Times New Roman" w:hAnsi="Arial" w:cs="Arial"/>
          <w:lang w:eastAsia="en-GB"/>
        </w:rPr>
        <w:t xml:space="preserve">Confirms the knowledge and skill set of its membership </w:t>
      </w:r>
    </w:p>
    <w:p w14:paraId="120D2547" w14:textId="77777777" w:rsidR="00C16AD0" w:rsidRPr="005F06A5" w:rsidRDefault="007E7D1A" w:rsidP="003F5024">
      <w:pPr>
        <w:pStyle w:val="NoSpacing"/>
        <w:numPr>
          <w:ilvl w:val="0"/>
          <w:numId w:val="8"/>
        </w:numPr>
        <w:rPr>
          <w:rFonts w:ascii="Times New Roman" w:eastAsia="Times New Roman" w:hAnsi="Times New Roman" w:cs="Times New Roman"/>
          <w:lang w:eastAsia="en-GB"/>
        </w:rPr>
      </w:pPr>
      <w:r w:rsidRPr="005F06A5">
        <w:rPr>
          <w:rFonts w:ascii="Arial" w:eastAsia="Times New Roman" w:hAnsi="Arial" w:cs="Arial"/>
          <w:lang w:eastAsia="en-GB"/>
        </w:rPr>
        <w:t xml:space="preserve">Identifies and promotes NBE as the ‘go to’ Organisation for </w:t>
      </w:r>
      <w:r w:rsidR="00C16AD0" w:rsidRPr="005F06A5">
        <w:rPr>
          <w:rFonts w:ascii="Arial" w:eastAsia="Times New Roman" w:hAnsi="Arial" w:cs="Arial"/>
          <w:lang w:eastAsia="en-GB"/>
        </w:rPr>
        <w:t xml:space="preserve">local and national </w:t>
      </w:r>
      <w:r w:rsidRPr="005F06A5">
        <w:rPr>
          <w:rFonts w:ascii="Arial" w:eastAsia="Times New Roman" w:hAnsi="Arial" w:cs="Arial"/>
          <w:lang w:eastAsia="en-GB"/>
        </w:rPr>
        <w:t>advice</w:t>
      </w:r>
      <w:r w:rsidR="00C16AD0" w:rsidRPr="005F06A5">
        <w:rPr>
          <w:rFonts w:ascii="Arial" w:eastAsia="Times New Roman" w:hAnsi="Arial" w:cs="Arial"/>
          <w:lang w:eastAsia="en-GB"/>
        </w:rPr>
        <w:t xml:space="preserve"> and </w:t>
      </w:r>
      <w:r w:rsidRPr="005F06A5">
        <w:rPr>
          <w:rFonts w:ascii="Arial" w:eastAsia="Times New Roman" w:hAnsi="Arial" w:cs="Arial"/>
          <w:lang w:eastAsia="en-GB"/>
        </w:rPr>
        <w:t>guidance</w:t>
      </w:r>
      <w:r w:rsidR="00C16AD0" w:rsidRPr="005F06A5">
        <w:rPr>
          <w:rFonts w:ascii="Arial" w:eastAsia="Times New Roman" w:hAnsi="Arial" w:cs="Arial"/>
          <w:lang w:eastAsia="en-GB"/>
        </w:rPr>
        <w:t xml:space="preserve"> in the field of Moving and Handling </w:t>
      </w:r>
    </w:p>
    <w:p w14:paraId="48A330F4" w14:textId="77777777" w:rsidR="008273C4" w:rsidRPr="008273C4" w:rsidRDefault="005F06A5" w:rsidP="003F5024">
      <w:pPr>
        <w:pStyle w:val="NoSpacing"/>
        <w:numPr>
          <w:ilvl w:val="0"/>
          <w:numId w:val="8"/>
        </w:numPr>
        <w:rPr>
          <w:rFonts w:ascii="Times New Roman" w:eastAsia="Times New Roman" w:hAnsi="Times New Roman" w:cs="Times New Roman"/>
          <w:lang w:eastAsia="en-GB"/>
        </w:rPr>
      </w:pPr>
      <w:r>
        <w:rPr>
          <w:rFonts w:ascii="Arial" w:eastAsia="Times New Roman" w:hAnsi="Arial" w:cs="Arial"/>
          <w:lang w:eastAsia="en-GB"/>
        </w:rPr>
        <w:t>I</w:t>
      </w:r>
      <w:r w:rsidR="00C16AD0" w:rsidRPr="005F06A5">
        <w:rPr>
          <w:rFonts w:ascii="Arial" w:eastAsia="Times New Roman" w:hAnsi="Arial" w:cs="Arial"/>
          <w:lang w:eastAsia="en-GB"/>
        </w:rPr>
        <w:t xml:space="preserve">nfluences </w:t>
      </w:r>
      <w:r w:rsidR="00352D78" w:rsidRPr="005F06A5">
        <w:rPr>
          <w:rFonts w:ascii="Arial" w:eastAsia="Times New Roman" w:hAnsi="Arial" w:cs="Arial"/>
          <w:lang w:eastAsia="en-GB"/>
        </w:rPr>
        <w:t>standards of practice</w:t>
      </w:r>
      <w:r>
        <w:rPr>
          <w:rFonts w:ascii="Arial" w:eastAsia="Times New Roman" w:hAnsi="Arial" w:cs="Arial"/>
          <w:lang w:eastAsia="en-GB"/>
        </w:rPr>
        <w:t xml:space="preserve"> and Key stakeholder partnership</w:t>
      </w:r>
      <w:r w:rsidR="008273C4">
        <w:rPr>
          <w:rFonts w:ascii="Arial" w:eastAsia="Times New Roman" w:hAnsi="Arial" w:cs="Arial"/>
          <w:lang w:eastAsia="en-GB"/>
        </w:rPr>
        <w:t>s</w:t>
      </w:r>
    </w:p>
    <w:p w14:paraId="4DF9EEB7" w14:textId="1EECE1E0" w:rsidR="00A57513" w:rsidRPr="005F06A5" w:rsidRDefault="008273C4" w:rsidP="003F5024">
      <w:pPr>
        <w:pStyle w:val="NoSpacing"/>
        <w:numPr>
          <w:ilvl w:val="0"/>
          <w:numId w:val="8"/>
        </w:numPr>
        <w:rPr>
          <w:rFonts w:ascii="Times New Roman" w:eastAsia="Times New Roman" w:hAnsi="Times New Roman" w:cs="Times New Roman"/>
          <w:lang w:eastAsia="en-GB"/>
        </w:rPr>
      </w:pPr>
      <w:r>
        <w:rPr>
          <w:rFonts w:ascii="Arial" w:eastAsia="Times New Roman" w:hAnsi="Arial" w:cs="Arial"/>
          <w:lang w:eastAsia="en-GB"/>
        </w:rPr>
        <w:t xml:space="preserve">Provides a </w:t>
      </w:r>
      <w:r w:rsidR="00CC0370">
        <w:rPr>
          <w:rFonts w:ascii="Arial" w:eastAsia="Times New Roman" w:hAnsi="Arial" w:cs="Arial"/>
          <w:lang w:eastAsia="en-GB"/>
        </w:rPr>
        <w:t xml:space="preserve">mentorship framework for less experienced members  </w:t>
      </w:r>
      <w:r>
        <w:rPr>
          <w:rFonts w:ascii="Arial" w:eastAsia="Times New Roman" w:hAnsi="Arial" w:cs="Arial"/>
          <w:lang w:eastAsia="en-GB"/>
        </w:rPr>
        <w:t xml:space="preserve"> </w:t>
      </w:r>
      <w:r w:rsidR="005F06A5">
        <w:rPr>
          <w:rFonts w:ascii="Arial" w:eastAsia="Times New Roman" w:hAnsi="Arial" w:cs="Arial"/>
          <w:lang w:eastAsia="en-GB"/>
        </w:rPr>
        <w:t xml:space="preserve">  </w:t>
      </w:r>
      <w:r w:rsidR="00352D78" w:rsidRPr="005F06A5">
        <w:rPr>
          <w:rFonts w:ascii="Arial" w:eastAsia="Times New Roman" w:hAnsi="Arial" w:cs="Arial"/>
          <w:lang w:eastAsia="en-GB"/>
        </w:rPr>
        <w:t xml:space="preserve"> </w:t>
      </w:r>
      <w:r w:rsidR="006943BB" w:rsidRPr="005F06A5">
        <w:rPr>
          <w:rFonts w:ascii="Arial" w:eastAsia="Times New Roman" w:hAnsi="Arial" w:cs="Arial"/>
          <w:lang w:eastAsia="en-GB"/>
        </w:rPr>
        <w:t xml:space="preserve"> </w:t>
      </w:r>
      <w:r w:rsidR="00A57513" w:rsidRPr="005F06A5">
        <w:rPr>
          <w:rFonts w:ascii="Arial" w:eastAsia="Times New Roman" w:hAnsi="Arial" w:cs="Arial"/>
          <w:lang w:eastAsia="en-GB"/>
        </w:rPr>
        <w:t xml:space="preserve">  </w:t>
      </w:r>
    </w:p>
    <w:p w14:paraId="166B3FA7" w14:textId="77777777" w:rsidR="00352D78" w:rsidRDefault="00352D78" w:rsidP="00352D78">
      <w:pPr>
        <w:pStyle w:val="NoSpacing"/>
        <w:rPr>
          <w:sz w:val="24"/>
          <w:szCs w:val="24"/>
          <w:lang w:eastAsia="en-GB"/>
        </w:rPr>
      </w:pPr>
    </w:p>
    <w:p w14:paraId="7C611B74" w14:textId="77777777" w:rsidR="00352D78" w:rsidRDefault="00352D78" w:rsidP="00352D78">
      <w:pPr>
        <w:pStyle w:val="NoSpacing"/>
        <w:rPr>
          <w:sz w:val="24"/>
          <w:szCs w:val="24"/>
          <w:lang w:eastAsia="en-GB"/>
        </w:rPr>
      </w:pPr>
    </w:p>
    <w:p w14:paraId="1BF5DB20" w14:textId="0A2068EC" w:rsidR="00352D78" w:rsidRDefault="00093686" w:rsidP="00352D78">
      <w:pPr>
        <w:pStyle w:val="NoSpacing"/>
        <w:rPr>
          <w:rFonts w:ascii="Arial" w:hAnsi="Arial" w:cs="Arial"/>
          <w:b/>
          <w:lang w:eastAsia="en-GB"/>
        </w:rPr>
      </w:pPr>
      <w:r>
        <w:rPr>
          <w:rFonts w:ascii="Arial" w:hAnsi="Arial" w:cs="Arial"/>
          <w:b/>
          <w:lang w:eastAsia="en-GB"/>
        </w:rPr>
        <w:t>4</w:t>
      </w:r>
      <w:r w:rsidR="00352D78" w:rsidRPr="00352D78">
        <w:rPr>
          <w:rFonts w:ascii="Arial" w:hAnsi="Arial" w:cs="Arial"/>
          <w:b/>
          <w:lang w:eastAsia="en-GB"/>
        </w:rPr>
        <w:t>.</w:t>
      </w:r>
      <w:r w:rsidR="00181C5F">
        <w:rPr>
          <w:rFonts w:ascii="Arial" w:hAnsi="Arial" w:cs="Arial"/>
          <w:b/>
          <w:lang w:eastAsia="en-GB"/>
        </w:rPr>
        <w:t>3</w:t>
      </w:r>
      <w:r w:rsidR="00352D78" w:rsidRPr="00352D78">
        <w:rPr>
          <w:rFonts w:ascii="Arial" w:hAnsi="Arial" w:cs="Arial"/>
          <w:b/>
          <w:lang w:eastAsia="en-GB"/>
        </w:rPr>
        <w:t xml:space="preserve"> </w:t>
      </w:r>
      <w:r>
        <w:rPr>
          <w:rFonts w:ascii="Arial" w:hAnsi="Arial" w:cs="Arial"/>
          <w:b/>
          <w:lang w:eastAsia="en-GB"/>
        </w:rPr>
        <w:t xml:space="preserve"> </w:t>
      </w:r>
      <w:r w:rsidR="00352D78" w:rsidRPr="00352D78">
        <w:rPr>
          <w:rFonts w:ascii="Arial" w:hAnsi="Arial" w:cs="Arial"/>
          <w:b/>
          <w:lang w:eastAsia="en-GB"/>
        </w:rPr>
        <w:t xml:space="preserve">Benefits to Employers </w:t>
      </w:r>
    </w:p>
    <w:p w14:paraId="2EA29279" w14:textId="77777777" w:rsidR="00352D78" w:rsidRDefault="00352D78" w:rsidP="00352D78">
      <w:pPr>
        <w:pStyle w:val="NoSpacing"/>
        <w:rPr>
          <w:rFonts w:ascii="Arial" w:hAnsi="Arial" w:cs="Arial"/>
          <w:lang w:eastAsia="en-GB"/>
        </w:rPr>
      </w:pPr>
      <w:r>
        <w:rPr>
          <w:rFonts w:ascii="Arial" w:hAnsi="Arial" w:cs="Arial"/>
          <w:lang w:eastAsia="en-GB"/>
        </w:rPr>
        <w:t>Employment of a National Back Exchange Advanced Member provides:</w:t>
      </w:r>
    </w:p>
    <w:p w14:paraId="32FC1CBF" w14:textId="77777777" w:rsidR="005F06A5" w:rsidRDefault="005F06A5" w:rsidP="00352D78">
      <w:pPr>
        <w:pStyle w:val="NoSpacing"/>
        <w:rPr>
          <w:rFonts w:ascii="Arial" w:hAnsi="Arial" w:cs="Arial"/>
          <w:lang w:eastAsia="en-GB"/>
        </w:rPr>
      </w:pPr>
    </w:p>
    <w:p w14:paraId="3083E5B4" w14:textId="77777777" w:rsidR="008C467F" w:rsidRDefault="00352D78" w:rsidP="00352D78">
      <w:pPr>
        <w:pStyle w:val="NoSpacing"/>
        <w:numPr>
          <w:ilvl w:val="0"/>
          <w:numId w:val="9"/>
        </w:numPr>
        <w:rPr>
          <w:rFonts w:ascii="Arial" w:hAnsi="Arial" w:cs="Arial"/>
          <w:lang w:eastAsia="en-GB"/>
        </w:rPr>
      </w:pPr>
      <w:r>
        <w:rPr>
          <w:rFonts w:ascii="Arial" w:hAnsi="Arial" w:cs="Arial"/>
          <w:lang w:eastAsia="en-GB"/>
        </w:rPr>
        <w:t xml:space="preserve">Assurance of </w:t>
      </w:r>
      <w:r w:rsidR="008C467F">
        <w:rPr>
          <w:rFonts w:ascii="Arial" w:hAnsi="Arial" w:cs="Arial"/>
          <w:lang w:eastAsia="en-GB"/>
        </w:rPr>
        <w:t xml:space="preserve">the provision of competent Moving and Handling Advice </w:t>
      </w:r>
    </w:p>
    <w:p w14:paraId="084BF97A" w14:textId="317828D8" w:rsidR="00C40F20" w:rsidRDefault="008C467F" w:rsidP="00352D78">
      <w:pPr>
        <w:pStyle w:val="NoSpacing"/>
        <w:numPr>
          <w:ilvl w:val="0"/>
          <w:numId w:val="9"/>
        </w:numPr>
        <w:rPr>
          <w:rFonts w:ascii="Arial" w:hAnsi="Arial" w:cs="Arial"/>
          <w:lang w:eastAsia="en-GB"/>
        </w:rPr>
      </w:pPr>
      <w:r>
        <w:rPr>
          <w:rFonts w:ascii="Arial" w:hAnsi="Arial" w:cs="Arial"/>
          <w:lang w:eastAsia="en-GB"/>
        </w:rPr>
        <w:t xml:space="preserve">Compliance with regulatory requirements </w:t>
      </w:r>
    </w:p>
    <w:p w14:paraId="16E06CCD" w14:textId="66B38B3A" w:rsidR="00C40F20" w:rsidRDefault="003242D5" w:rsidP="00352D78">
      <w:pPr>
        <w:pStyle w:val="NoSpacing"/>
        <w:numPr>
          <w:ilvl w:val="0"/>
          <w:numId w:val="9"/>
        </w:numPr>
        <w:rPr>
          <w:rFonts w:ascii="Arial" w:hAnsi="Arial" w:cs="Arial"/>
          <w:lang w:eastAsia="en-GB"/>
        </w:rPr>
      </w:pPr>
      <w:r>
        <w:rPr>
          <w:rFonts w:ascii="Arial" w:hAnsi="Arial" w:cs="Arial"/>
          <w:lang w:eastAsia="en-GB"/>
        </w:rPr>
        <w:t xml:space="preserve">Meets </w:t>
      </w:r>
      <w:r w:rsidR="00C40F20">
        <w:rPr>
          <w:rFonts w:ascii="Arial" w:hAnsi="Arial" w:cs="Arial"/>
          <w:lang w:eastAsia="en-GB"/>
        </w:rPr>
        <w:t xml:space="preserve">National Workplace standards </w:t>
      </w:r>
    </w:p>
    <w:p w14:paraId="009CE84B" w14:textId="0F155199" w:rsidR="00352D78" w:rsidRDefault="003242D5" w:rsidP="00352D78">
      <w:pPr>
        <w:pStyle w:val="NoSpacing"/>
        <w:numPr>
          <w:ilvl w:val="0"/>
          <w:numId w:val="9"/>
        </w:numPr>
        <w:rPr>
          <w:rFonts w:ascii="Arial" w:hAnsi="Arial" w:cs="Arial"/>
          <w:lang w:eastAsia="en-GB"/>
        </w:rPr>
      </w:pPr>
      <w:r>
        <w:rPr>
          <w:rFonts w:ascii="Arial" w:hAnsi="Arial" w:cs="Arial"/>
          <w:lang w:eastAsia="en-GB"/>
        </w:rPr>
        <w:t>Evidence to</w:t>
      </w:r>
      <w:r w:rsidR="00083940">
        <w:rPr>
          <w:rFonts w:ascii="Arial" w:hAnsi="Arial" w:cs="Arial"/>
          <w:lang w:eastAsia="en-GB"/>
        </w:rPr>
        <w:t xml:space="preserve"> meet </w:t>
      </w:r>
      <w:r w:rsidR="008C467F">
        <w:rPr>
          <w:rFonts w:ascii="Arial" w:hAnsi="Arial" w:cs="Arial"/>
          <w:lang w:eastAsia="en-GB"/>
        </w:rPr>
        <w:t xml:space="preserve">inspectorate body expectations </w:t>
      </w:r>
    </w:p>
    <w:p w14:paraId="3FE81DA5" w14:textId="46C60C39" w:rsidR="000873B7" w:rsidRDefault="000873B7" w:rsidP="000873B7">
      <w:pPr>
        <w:pStyle w:val="NoSpacing"/>
        <w:rPr>
          <w:rFonts w:ascii="Arial" w:hAnsi="Arial" w:cs="Arial"/>
          <w:lang w:eastAsia="en-GB"/>
        </w:rPr>
      </w:pPr>
    </w:p>
    <w:p w14:paraId="36CFB2E9" w14:textId="77777777" w:rsidR="000873B7" w:rsidRDefault="000873B7" w:rsidP="000873B7">
      <w:pPr>
        <w:pStyle w:val="NoSpacing"/>
        <w:rPr>
          <w:rFonts w:ascii="Arial" w:hAnsi="Arial" w:cs="Arial"/>
          <w:lang w:eastAsia="en-GB"/>
        </w:rPr>
      </w:pPr>
    </w:p>
    <w:p w14:paraId="7F350546" w14:textId="77DF0A10" w:rsidR="00D825EB" w:rsidRDefault="00093686" w:rsidP="00E47FFE">
      <w:pPr>
        <w:pStyle w:val="NoSpacing"/>
        <w:rPr>
          <w:rFonts w:ascii="Arial" w:hAnsi="Arial" w:cs="Arial"/>
          <w:b/>
        </w:rPr>
      </w:pPr>
      <w:r>
        <w:rPr>
          <w:rFonts w:ascii="Arial" w:hAnsi="Arial" w:cs="Arial"/>
          <w:b/>
        </w:rPr>
        <w:t xml:space="preserve">5.  </w:t>
      </w:r>
      <w:r w:rsidR="00D825EB">
        <w:rPr>
          <w:rFonts w:ascii="Arial" w:hAnsi="Arial" w:cs="Arial"/>
          <w:b/>
        </w:rPr>
        <w:t>Portfolio Standards</w:t>
      </w:r>
    </w:p>
    <w:p w14:paraId="1A4DB3E8" w14:textId="77777777" w:rsidR="00FB07DB" w:rsidRDefault="00FB07DB" w:rsidP="00E47FFE">
      <w:pPr>
        <w:pStyle w:val="NoSpacing"/>
        <w:rPr>
          <w:rFonts w:ascii="Arial" w:hAnsi="Arial" w:cs="Arial"/>
        </w:rPr>
      </w:pPr>
    </w:p>
    <w:p w14:paraId="5C1DEDB8" w14:textId="343DAD6B" w:rsidR="00D825EB" w:rsidRDefault="00D825EB" w:rsidP="005B1BDE">
      <w:pPr>
        <w:pStyle w:val="Default"/>
        <w:rPr>
          <w:bCs/>
          <w:sz w:val="22"/>
          <w:szCs w:val="22"/>
        </w:rPr>
      </w:pPr>
      <w:r w:rsidRPr="00D825EB">
        <w:rPr>
          <w:bCs/>
          <w:sz w:val="22"/>
          <w:szCs w:val="22"/>
        </w:rPr>
        <w:t>The standards required in the portfolio submitted are aligned to the</w:t>
      </w:r>
      <w:r>
        <w:rPr>
          <w:bCs/>
          <w:sz w:val="22"/>
          <w:szCs w:val="22"/>
        </w:rPr>
        <w:t xml:space="preserve"> ten components in the In</w:t>
      </w:r>
      <w:r w:rsidRPr="00D825EB">
        <w:rPr>
          <w:bCs/>
          <w:sz w:val="22"/>
          <w:szCs w:val="22"/>
        </w:rPr>
        <w:t xml:space="preserve">ter professional curriculum </w:t>
      </w:r>
      <w:r w:rsidR="004D5D05">
        <w:rPr>
          <w:bCs/>
          <w:sz w:val="22"/>
          <w:szCs w:val="22"/>
        </w:rPr>
        <w:t xml:space="preserve">(IPC </w:t>
      </w:r>
      <w:r w:rsidR="00AC128F">
        <w:rPr>
          <w:bCs/>
          <w:sz w:val="22"/>
          <w:szCs w:val="22"/>
        </w:rPr>
        <w:t>1997)</w:t>
      </w:r>
      <w:r w:rsidR="004D5D05">
        <w:rPr>
          <w:bCs/>
          <w:sz w:val="22"/>
          <w:szCs w:val="22"/>
        </w:rPr>
        <w:t xml:space="preserve"> </w:t>
      </w:r>
      <w:r w:rsidRPr="00D825EB">
        <w:rPr>
          <w:bCs/>
          <w:sz w:val="22"/>
          <w:szCs w:val="22"/>
        </w:rPr>
        <w:t>for B</w:t>
      </w:r>
      <w:r>
        <w:rPr>
          <w:bCs/>
          <w:sz w:val="22"/>
          <w:szCs w:val="22"/>
        </w:rPr>
        <w:t>ack</w:t>
      </w:r>
      <w:r w:rsidRPr="00D825EB">
        <w:rPr>
          <w:bCs/>
          <w:sz w:val="22"/>
          <w:szCs w:val="22"/>
        </w:rPr>
        <w:t xml:space="preserve"> Care Advisors</w:t>
      </w:r>
      <w:r w:rsidR="004D5D05">
        <w:rPr>
          <w:bCs/>
          <w:sz w:val="22"/>
          <w:szCs w:val="22"/>
        </w:rPr>
        <w:t xml:space="preserve"> (BCA)</w:t>
      </w:r>
      <w:r w:rsidRPr="00D825EB">
        <w:rPr>
          <w:bCs/>
          <w:sz w:val="22"/>
          <w:szCs w:val="22"/>
        </w:rPr>
        <w:t xml:space="preserve"> </w:t>
      </w:r>
      <w:r>
        <w:rPr>
          <w:bCs/>
          <w:sz w:val="22"/>
          <w:szCs w:val="22"/>
        </w:rPr>
        <w:t>which are still current today in the</w:t>
      </w:r>
      <w:r w:rsidR="0023167B">
        <w:rPr>
          <w:bCs/>
          <w:sz w:val="22"/>
          <w:szCs w:val="22"/>
        </w:rPr>
        <w:t xml:space="preserve"> </w:t>
      </w:r>
      <w:r>
        <w:rPr>
          <w:bCs/>
          <w:sz w:val="22"/>
          <w:szCs w:val="22"/>
        </w:rPr>
        <w:t xml:space="preserve">field of Moving and Handling. </w:t>
      </w:r>
    </w:p>
    <w:p w14:paraId="5F5BAEB3" w14:textId="77777777" w:rsidR="001A429F" w:rsidRDefault="001A429F" w:rsidP="009773CC">
      <w:pPr>
        <w:pStyle w:val="Default"/>
      </w:pPr>
    </w:p>
    <w:p w14:paraId="3DFF25E3" w14:textId="77777777" w:rsidR="000C2347" w:rsidRPr="009773CC" w:rsidRDefault="000C2347" w:rsidP="000C2347">
      <w:pPr>
        <w:pStyle w:val="NoSpacing"/>
        <w:rPr>
          <w:rFonts w:ascii="Arial" w:hAnsi="Arial" w:cs="Arial"/>
        </w:rPr>
      </w:pPr>
      <w:r w:rsidRPr="009773CC">
        <w:rPr>
          <w:rFonts w:ascii="Arial" w:hAnsi="Arial" w:cs="Arial"/>
        </w:rPr>
        <w:t>Criterion 1.   Behavioural Sciences</w:t>
      </w:r>
    </w:p>
    <w:p w14:paraId="005D3C0D" w14:textId="77777777" w:rsidR="000C2347" w:rsidRPr="009773CC" w:rsidRDefault="000C2347" w:rsidP="000C2347">
      <w:pPr>
        <w:pStyle w:val="NoSpacing"/>
        <w:rPr>
          <w:rFonts w:ascii="Arial" w:hAnsi="Arial" w:cs="Arial"/>
        </w:rPr>
      </w:pPr>
      <w:r w:rsidRPr="009773CC">
        <w:rPr>
          <w:rFonts w:ascii="Arial" w:hAnsi="Arial" w:cs="Arial"/>
        </w:rPr>
        <w:t xml:space="preserve">Criterion 2.   Biological sciences </w:t>
      </w:r>
    </w:p>
    <w:p w14:paraId="13D5763F" w14:textId="77777777" w:rsidR="000C2347" w:rsidRPr="009773CC" w:rsidRDefault="000C2347" w:rsidP="000C2347">
      <w:pPr>
        <w:pStyle w:val="NoSpacing"/>
        <w:rPr>
          <w:rFonts w:ascii="Arial" w:hAnsi="Arial" w:cs="Arial"/>
        </w:rPr>
      </w:pPr>
      <w:r w:rsidRPr="009773CC">
        <w:rPr>
          <w:rFonts w:ascii="Arial" w:hAnsi="Arial" w:cs="Arial"/>
        </w:rPr>
        <w:t xml:space="preserve">Criterion 3.   Biomechanics and Ergonomics </w:t>
      </w:r>
    </w:p>
    <w:p w14:paraId="7F261937" w14:textId="77777777" w:rsidR="000C2347" w:rsidRPr="009773CC" w:rsidRDefault="000C2347" w:rsidP="000C2347">
      <w:pPr>
        <w:pStyle w:val="NoSpacing"/>
        <w:rPr>
          <w:rFonts w:ascii="Arial" w:hAnsi="Arial" w:cs="Arial"/>
        </w:rPr>
      </w:pPr>
      <w:r w:rsidRPr="009773CC">
        <w:rPr>
          <w:rFonts w:ascii="Arial" w:hAnsi="Arial" w:cs="Arial"/>
        </w:rPr>
        <w:t xml:space="preserve">Criterion 4.   Health Policy and Practice Issues </w:t>
      </w:r>
    </w:p>
    <w:p w14:paraId="73A24261" w14:textId="77777777" w:rsidR="000C2347" w:rsidRPr="009773CC" w:rsidRDefault="000C2347" w:rsidP="000C2347">
      <w:pPr>
        <w:pStyle w:val="NoSpacing"/>
        <w:rPr>
          <w:rFonts w:ascii="Arial" w:hAnsi="Arial" w:cs="Arial"/>
        </w:rPr>
      </w:pPr>
      <w:r w:rsidRPr="009773CC">
        <w:rPr>
          <w:rFonts w:ascii="Arial" w:hAnsi="Arial" w:cs="Arial"/>
        </w:rPr>
        <w:t xml:space="preserve">Criterion 5.   Legal and Professional Responsibilities </w:t>
      </w:r>
    </w:p>
    <w:p w14:paraId="32D968C4" w14:textId="77777777" w:rsidR="000C2347" w:rsidRPr="009773CC" w:rsidRDefault="000C2347" w:rsidP="000C2347">
      <w:pPr>
        <w:pStyle w:val="NoSpacing"/>
        <w:rPr>
          <w:rFonts w:ascii="Arial" w:hAnsi="Arial" w:cs="Arial"/>
        </w:rPr>
      </w:pPr>
      <w:r w:rsidRPr="009773CC">
        <w:rPr>
          <w:rFonts w:ascii="Arial" w:hAnsi="Arial" w:cs="Arial"/>
        </w:rPr>
        <w:t xml:space="preserve">Criterion 6.   Management of Change </w:t>
      </w:r>
    </w:p>
    <w:p w14:paraId="599505D6" w14:textId="77777777" w:rsidR="000C2347" w:rsidRPr="009773CC" w:rsidRDefault="000C2347" w:rsidP="000C2347">
      <w:pPr>
        <w:pStyle w:val="NoSpacing"/>
        <w:rPr>
          <w:rFonts w:ascii="Arial" w:hAnsi="Arial" w:cs="Arial"/>
        </w:rPr>
      </w:pPr>
      <w:r w:rsidRPr="009773CC">
        <w:rPr>
          <w:rFonts w:ascii="Arial" w:hAnsi="Arial" w:cs="Arial"/>
        </w:rPr>
        <w:t>Criterion 7.   Principles of Health Promotion and Education</w:t>
      </w:r>
    </w:p>
    <w:p w14:paraId="450DCC64" w14:textId="77777777" w:rsidR="000C2347" w:rsidRPr="009773CC" w:rsidRDefault="000C2347" w:rsidP="000C2347">
      <w:pPr>
        <w:pStyle w:val="NoSpacing"/>
        <w:rPr>
          <w:rFonts w:ascii="Arial" w:hAnsi="Arial" w:cs="Arial"/>
        </w:rPr>
      </w:pPr>
      <w:r w:rsidRPr="009773CC">
        <w:rPr>
          <w:rFonts w:ascii="Arial" w:hAnsi="Arial" w:cs="Arial"/>
        </w:rPr>
        <w:t xml:space="preserve">Criterion 8.   Principles of Research and Evaluation   </w:t>
      </w:r>
    </w:p>
    <w:p w14:paraId="3D66F683" w14:textId="77777777" w:rsidR="000C2347" w:rsidRPr="009773CC" w:rsidRDefault="000C2347" w:rsidP="000C2347">
      <w:pPr>
        <w:pStyle w:val="NoSpacing"/>
        <w:rPr>
          <w:rFonts w:ascii="Arial" w:hAnsi="Arial" w:cs="Arial"/>
        </w:rPr>
      </w:pPr>
      <w:r w:rsidRPr="009773CC">
        <w:rPr>
          <w:rFonts w:ascii="Arial" w:hAnsi="Arial" w:cs="Arial"/>
        </w:rPr>
        <w:t xml:space="preserve">Criterion 9.   Risk Management </w:t>
      </w:r>
    </w:p>
    <w:p w14:paraId="320BE5CB" w14:textId="70C5668D" w:rsidR="000C2347" w:rsidRDefault="000C2347" w:rsidP="000C2347">
      <w:pPr>
        <w:pStyle w:val="NoSpacing"/>
        <w:rPr>
          <w:rFonts w:ascii="Arial" w:hAnsi="Arial" w:cs="Arial"/>
          <w:sz w:val="24"/>
          <w:szCs w:val="24"/>
        </w:rPr>
      </w:pPr>
      <w:r w:rsidRPr="009773CC">
        <w:rPr>
          <w:rFonts w:ascii="Arial" w:hAnsi="Arial" w:cs="Arial"/>
        </w:rPr>
        <w:t>Criterion 10. Practical M</w:t>
      </w:r>
      <w:r w:rsidR="00D212A8">
        <w:rPr>
          <w:rFonts w:ascii="Arial" w:hAnsi="Arial" w:cs="Arial"/>
        </w:rPr>
        <w:t>oving and Handling</w:t>
      </w:r>
      <w:r w:rsidRPr="009773CC">
        <w:rPr>
          <w:rFonts w:ascii="Arial" w:hAnsi="Arial" w:cs="Arial"/>
        </w:rPr>
        <w:t xml:space="preserve"> (within the last three years</w:t>
      </w:r>
      <w:r>
        <w:rPr>
          <w:rFonts w:ascii="Arial" w:hAnsi="Arial" w:cs="Arial"/>
          <w:sz w:val="24"/>
          <w:szCs w:val="24"/>
        </w:rPr>
        <w:t xml:space="preserve">) </w:t>
      </w:r>
    </w:p>
    <w:p w14:paraId="04CE4D32" w14:textId="77777777" w:rsidR="004D5D05" w:rsidRDefault="004D5D05" w:rsidP="000D2C78">
      <w:pPr>
        <w:pStyle w:val="NoSpacing"/>
        <w:rPr>
          <w:rFonts w:ascii="Arial" w:hAnsi="Arial" w:cs="Arial"/>
          <w:b/>
        </w:rPr>
      </w:pPr>
      <w:r>
        <w:rPr>
          <w:rFonts w:ascii="Arial" w:hAnsi="Arial" w:cs="Arial"/>
          <w:b/>
        </w:rPr>
        <w:lastRenderedPageBreak/>
        <w:t>6.  Portfolio Contents</w:t>
      </w:r>
    </w:p>
    <w:p w14:paraId="7B12CA89" w14:textId="77777777" w:rsidR="004D5D05" w:rsidRDefault="004D5D05" w:rsidP="000D2C78">
      <w:pPr>
        <w:pStyle w:val="NoSpacing"/>
        <w:rPr>
          <w:rFonts w:ascii="Arial" w:hAnsi="Arial" w:cs="Arial"/>
          <w:b/>
        </w:rPr>
      </w:pPr>
    </w:p>
    <w:p w14:paraId="4E123AFF" w14:textId="2EE8119A" w:rsidR="00C1407D" w:rsidRDefault="000D2C78" w:rsidP="000D2C78">
      <w:pPr>
        <w:pStyle w:val="NoSpacing"/>
        <w:rPr>
          <w:rFonts w:ascii="Arial" w:hAnsi="Arial" w:cs="Arial"/>
        </w:rPr>
      </w:pPr>
      <w:r>
        <w:rPr>
          <w:rFonts w:ascii="Arial" w:hAnsi="Arial" w:cs="Arial"/>
          <w:b/>
        </w:rPr>
        <w:t xml:space="preserve">All </w:t>
      </w:r>
      <w:r w:rsidRPr="000D2C78">
        <w:rPr>
          <w:rFonts w:ascii="Arial" w:hAnsi="Arial" w:cs="Arial"/>
        </w:rPr>
        <w:t>application</w:t>
      </w:r>
      <w:r>
        <w:rPr>
          <w:rFonts w:ascii="Arial" w:hAnsi="Arial" w:cs="Arial"/>
          <w:b/>
        </w:rPr>
        <w:t xml:space="preserve"> </w:t>
      </w:r>
      <w:r>
        <w:rPr>
          <w:rFonts w:ascii="Arial" w:hAnsi="Arial" w:cs="Arial"/>
        </w:rPr>
        <w:t xml:space="preserve">portfolios will need to demonstrate </w:t>
      </w:r>
      <w:r w:rsidR="00BB4815">
        <w:rPr>
          <w:rFonts w:ascii="Arial" w:hAnsi="Arial" w:cs="Arial"/>
        </w:rPr>
        <w:t xml:space="preserve">a total of seven of the </w:t>
      </w:r>
      <w:r>
        <w:rPr>
          <w:rFonts w:ascii="Arial" w:hAnsi="Arial" w:cs="Arial"/>
        </w:rPr>
        <w:t xml:space="preserve">IPC criterion </w:t>
      </w:r>
      <w:r w:rsidR="00BB4815">
        <w:rPr>
          <w:rFonts w:ascii="Arial" w:hAnsi="Arial" w:cs="Arial"/>
        </w:rPr>
        <w:t xml:space="preserve">listed above: Six to be from Criterion </w:t>
      </w:r>
      <w:r>
        <w:rPr>
          <w:rFonts w:ascii="Arial" w:hAnsi="Arial" w:cs="Arial"/>
        </w:rPr>
        <w:t xml:space="preserve">1-9 </w:t>
      </w:r>
      <w:r w:rsidRPr="000D2C78">
        <w:rPr>
          <w:rFonts w:ascii="Arial" w:hAnsi="Arial" w:cs="Arial"/>
          <w:b/>
        </w:rPr>
        <w:t>plus</w:t>
      </w:r>
      <w:r>
        <w:rPr>
          <w:rFonts w:ascii="Arial" w:hAnsi="Arial" w:cs="Arial"/>
        </w:rPr>
        <w:t xml:space="preserve"> evidence of Criterion 10 which is a </w:t>
      </w:r>
      <w:r w:rsidRPr="000D2C78">
        <w:rPr>
          <w:rFonts w:ascii="Arial" w:hAnsi="Arial" w:cs="Arial"/>
          <w:b/>
        </w:rPr>
        <w:t>Core</w:t>
      </w:r>
      <w:r>
        <w:rPr>
          <w:rFonts w:ascii="Arial" w:hAnsi="Arial" w:cs="Arial"/>
        </w:rPr>
        <w:t xml:space="preserve"> criteri</w:t>
      </w:r>
      <w:r w:rsidR="00D91828">
        <w:rPr>
          <w:rFonts w:ascii="Arial" w:hAnsi="Arial" w:cs="Arial"/>
        </w:rPr>
        <w:t>on</w:t>
      </w:r>
      <w:r>
        <w:rPr>
          <w:rFonts w:ascii="Arial" w:hAnsi="Arial" w:cs="Arial"/>
        </w:rPr>
        <w:t xml:space="preserve"> for all Advanced Member applications.</w:t>
      </w:r>
    </w:p>
    <w:p w14:paraId="1B638F02" w14:textId="77777777" w:rsidR="00C1407D" w:rsidRDefault="00C1407D" w:rsidP="000D2C78">
      <w:pPr>
        <w:pStyle w:val="NoSpacing"/>
        <w:rPr>
          <w:rFonts w:ascii="Arial" w:hAnsi="Arial" w:cs="Arial"/>
        </w:rPr>
      </w:pPr>
    </w:p>
    <w:p w14:paraId="280BB9B0" w14:textId="2AE0C5F3" w:rsidR="000D2C78" w:rsidRDefault="00C1407D" w:rsidP="000D2C78">
      <w:pPr>
        <w:pStyle w:val="NoSpacing"/>
        <w:rPr>
          <w:rFonts w:ascii="Arial" w:hAnsi="Arial" w:cs="Arial"/>
        </w:rPr>
      </w:pPr>
      <w:r>
        <w:rPr>
          <w:rFonts w:ascii="Arial" w:hAnsi="Arial" w:cs="Arial"/>
        </w:rPr>
        <w:t xml:space="preserve">The evidence for each criterion must equate with a </w:t>
      </w:r>
      <w:r w:rsidRPr="00AC128F">
        <w:rPr>
          <w:rFonts w:ascii="Arial" w:hAnsi="Arial" w:cs="Arial"/>
          <w:b/>
          <w:bCs/>
        </w:rPr>
        <w:t>minimum</w:t>
      </w:r>
      <w:r>
        <w:rPr>
          <w:rFonts w:ascii="Arial" w:hAnsi="Arial" w:cs="Arial"/>
        </w:rPr>
        <w:t xml:space="preserve"> of 30 hours of activity ie 210 hours in total across the seven selected criteria.  </w:t>
      </w:r>
    </w:p>
    <w:p w14:paraId="64DF5034" w14:textId="505B2FFA" w:rsidR="000D2C78" w:rsidRDefault="000D2C78" w:rsidP="000D2C78">
      <w:pPr>
        <w:pStyle w:val="NoSpacing"/>
        <w:rPr>
          <w:rFonts w:ascii="Arial" w:hAnsi="Arial" w:cs="Arial"/>
        </w:rPr>
      </w:pPr>
    </w:p>
    <w:p w14:paraId="554C5ABE" w14:textId="38D6B995" w:rsidR="00904E45" w:rsidRDefault="00904E45" w:rsidP="000D2C78">
      <w:pPr>
        <w:pStyle w:val="NoSpacing"/>
        <w:rPr>
          <w:rFonts w:ascii="Arial" w:hAnsi="Arial" w:cs="Arial"/>
        </w:rPr>
      </w:pPr>
      <w:r>
        <w:rPr>
          <w:rFonts w:ascii="Arial" w:hAnsi="Arial" w:cs="Arial"/>
        </w:rPr>
        <w:t>All evidence submitted must comply with data protection regulations and must not identify individuals.</w:t>
      </w:r>
    </w:p>
    <w:p w14:paraId="552ECC95" w14:textId="77777777" w:rsidR="00904E45" w:rsidRDefault="00904E45" w:rsidP="000D2C78">
      <w:pPr>
        <w:pStyle w:val="NoSpacing"/>
        <w:rPr>
          <w:rFonts w:ascii="Arial" w:hAnsi="Arial" w:cs="Arial"/>
        </w:rPr>
      </w:pPr>
    </w:p>
    <w:p w14:paraId="396B6A07" w14:textId="6A884A29" w:rsidR="00AC128F" w:rsidRDefault="00C1407D" w:rsidP="000C2347">
      <w:pPr>
        <w:pStyle w:val="NoSpacing"/>
        <w:rPr>
          <w:rFonts w:ascii="Arial" w:hAnsi="Arial" w:cs="Arial"/>
          <w:bCs/>
        </w:rPr>
      </w:pPr>
      <w:r w:rsidRPr="00C1407D">
        <w:rPr>
          <w:rFonts w:ascii="Arial" w:hAnsi="Arial" w:cs="Arial"/>
          <w:bCs/>
        </w:rPr>
        <w:t>All evidence submitted must be dated within the previous three year period</w:t>
      </w:r>
      <w:r w:rsidR="00AC128F">
        <w:rPr>
          <w:rFonts w:ascii="Arial" w:hAnsi="Arial" w:cs="Arial"/>
          <w:bCs/>
        </w:rPr>
        <w:t>.</w:t>
      </w:r>
      <w:r w:rsidR="003D7029">
        <w:rPr>
          <w:rFonts w:ascii="Arial" w:hAnsi="Arial" w:cs="Arial"/>
          <w:bCs/>
        </w:rPr>
        <w:t xml:space="preserve"> If, however, a qualification was achieved prior to th</w:t>
      </w:r>
      <w:r w:rsidR="00810A2F">
        <w:rPr>
          <w:rFonts w:ascii="Arial" w:hAnsi="Arial" w:cs="Arial"/>
          <w:bCs/>
        </w:rPr>
        <w:t>is, it</w:t>
      </w:r>
      <w:r w:rsidR="003D7029">
        <w:rPr>
          <w:rFonts w:ascii="Arial" w:hAnsi="Arial" w:cs="Arial"/>
          <w:bCs/>
        </w:rPr>
        <w:t xml:space="preserve"> </w:t>
      </w:r>
      <w:r w:rsidR="00810A2F">
        <w:rPr>
          <w:rFonts w:ascii="Arial" w:hAnsi="Arial" w:cs="Arial"/>
          <w:bCs/>
        </w:rPr>
        <w:t xml:space="preserve">will </w:t>
      </w:r>
      <w:r w:rsidR="003D7029">
        <w:rPr>
          <w:rFonts w:ascii="Arial" w:hAnsi="Arial" w:cs="Arial"/>
          <w:bCs/>
        </w:rPr>
        <w:t>only be accepted if the qualification is</w:t>
      </w:r>
      <w:r w:rsidR="00AC128F">
        <w:rPr>
          <w:rFonts w:ascii="Arial" w:hAnsi="Arial" w:cs="Arial"/>
          <w:bCs/>
        </w:rPr>
        <w:t>:</w:t>
      </w:r>
    </w:p>
    <w:p w14:paraId="093EB7D9" w14:textId="39A2E657" w:rsidR="00AC128F" w:rsidRDefault="00AC128F" w:rsidP="000C2347">
      <w:pPr>
        <w:pStyle w:val="NoSpacing"/>
        <w:rPr>
          <w:rFonts w:ascii="Arial" w:hAnsi="Arial" w:cs="Arial"/>
          <w:bCs/>
        </w:rPr>
      </w:pPr>
      <w:r>
        <w:rPr>
          <w:rFonts w:ascii="Arial" w:hAnsi="Arial" w:cs="Arial"/>
          <w:bCs/>
        </w:rPr>
        <w:t xml:space="preserve"> </w:t>
      </w:r>
    </w:p>
    <w:p w14:paraId="1F35A058" w14:textId="77777777" w:rsidR="00122E41" w:rsidRDefault="00AC128F" w:rsidP="000C2347">
      <w:pPr>
        <w:pStyle w:val="NoSpacing"/>
        <w:rPr>
          <w:rFonts w:ascii="Arial" w:hAnsi="Arial" w:cs="Arial"/>
          <w:bCs/>
        </w:rPr>
      </w:pPr>
      <w:r>
        <w:rPr>
          <w:rFonts w:ascii="Arial" w:hAnsi="Arial" w:cs="Arial"/>
          <w:bCs/>
        </w:rPr>
        <w:t>a)  S</w:t>
      </w:r>
      <w:r w:rsidR="003D7029">
        <w:rPr>
          <w:rFonts w:ascii="Arial" w:hAnsi="Arial" w:cs="Arial"/>
          <w:bCs/>
        </w:rPr>
        <w:t>ubject to a revalidation/ re-registration process</w:t>
      </w:r>
      <w:r w:rsidR="00810A2F">
        <w:rPr>
          <w:rFonts w:ascii="Arial" w:hAnsi="Arial" w:cs="Arial"/>
          <w:bCs/>
        </w:rPr>
        <w:t xml:space="preserve"> and the member remains ‘live’ on a professional register</w:t>
      </w:r>
      <w:r w:rsidR="003D7029">
        <w:rPr>
          <w:rFonts w:ascii="Arial" w:hAnsi="Arial" w:cs="Arial"/>
          <w:bCs/>
        </w:rPr>
        <w:t xml:space="preserve">.  </w:t>
      </w:r>
    </w:p>
    <w:p w14:paraId="4EF8BC76" w14:textId="4AF11EC1" w:rsidR="00C1407D" w:rsidRDefault="00AC128F" w:rsidP="000C2347">
      <w:pPr>
        <w:pStyle w:val="NoSpacing"/>
        <w:rPr>
          <w:rFonts w:ascii="Arial" w:hAnsi="Arial" w:cs="Arial"/>
          <w:bCs/>
        </w:rPr>
      </w:pPr>
      <w:r>
        <w:rPr>
          <w:rFonts w:ascii="Arial" w:hAnsi="Arial" w:cs="Arial"/>
          <w:bCs/>
        </w:rPr>
        <w:t>OR</w:t>
      </w:r>
    </w:p>
    <w:p w14:paraId="33D111A9" w14:textId="42B95E6F" w:rsidR="00AC128F" w:rsidRDefault="00AC128F" w:rsidP="000C2347">
      <w:pPr>
        <w:pStyle w:val="NoSpacing"/>
        <w:rPr>
          <w:rFonts w:ascii="Arial" w:hAnsi="Arial" w:cs="Arial"/>
          <w:bCs/>
        </w:rPr>
      </w:pPr>
      <w:r>
        <w:rPr>
          <w:rFonts w:ascii="Arial" w:hAnsi="Arial" w:cs="Arial"/>
          <w:bCs/>
        </w:rPr>
        <w:t>b)  Evidence is submitted which shows how the qualification content is integrated into Moving and Handling practice (within the last three years)</w:t>
      </w:r>
    </w:p>
    <w:p w14:paraId="646D4219" w14:textId="77777777" w:rsidR="00C1407D" w:rsidRDefault="00C1407D" w:rsidP="000C2347">
      <w:pPr>
        <w:pStyle w:val="NoSpacing"/>
        <w:rPr>
          <w:rFonts w:ascii="Arial" w:hAnsi="Arial" w:cs="Arial"/>
          <w:bCs/>
        </w:rPr>
      </w:pPr>
    </w:p>
    <w:p w14:paraId="241AFF6C" w14:textId="00FA2D4C" w:rsidR="003D7029" w:rsidRDefault="003D7029" w:rsidP="0080064D">
      <w:pPr>
        <w:pStyle w:val="NoSpacing"/>
        <w:rPr>
          <w:rFonts w:ascii="Arial" w:hAnsi="Arial" w:cs="Arial"/>
          <w:bCs/>
        </w:rPr>
      </w:pPr>
      <w:r>
        <w:rPr>
          <w:rFonts w:ascii="Arial" w:hAnsi="Arial" w:cs="Arial"/>
          <w:bCs/>
        </w:rPr>
        <w:t>All evidence must relate to the Criterion it has been submitted for eg:</w:t>
      </w:r>
      <w:r w:rsidR="00810A2F">
        <w:rPr>
          <w:rFonts w:ascii="Arial" w:hAnsi="Arial" w:cs="Arial"/>
          <w:bCs/>
        </w:rPr>
        <w:t xml:space="preserve"> </w:t>
      </w:r>
      <w:r>
        <w:rPr>
          <w:rFonts w:ascii="Arial" w:hAnsi="Arial" w:cs="Arial"/>
          <w:bCs/>
        </w:rPr>
        <w:t>If a lesson plan is submitted under Criterion 5 this must include reference to Legal and Professional responsibilities.</w:t>
      </w:r>
    </w:p>
    <w:p w14:paraId="16040944" w14:textId="33E42B47" w:rsidR="003D7029" w:rsidRDefault="003D7029" w:rsidP="0080064D">
      <w:pPr>
        <w:pStyle w:val="NoSpacing"/>
        <w:rPr>
          <w:rFonts w:ascii="Arial" w:hAnsi="Arial" w:cs="Arial"/>
          <w:bCs/>
        </w:rPr>
      </w:pPr>
    </w:p>
    <w:p w14:paraId="0EB224FB" w14:textId="23329AF2" w:rsidR="00C76D0F" w:rsidRDefault="003D7029" w:rsidP="0080064D">
      <w:pPr>
        <w:pStyle w:val="NoSpacing"/>
        <w:rPr>
          <w:rFonts w:ascii="Arial" w:hAnsi="Arial" w:cs="Arial"/>
          <w:bCs/>
        </w:rPr>
      </w:pPr>
      <w:r>
        <w:rPr>
          <w:rFonts w:ascii="Arial" w:hAnsi="Arial" w:cs="Arial"/>
          <w:bCs/>
        </w:rPr>
        <w:t xml:space="preserve">Each piece of evidence </w:t>
      </w:r>
      <w:r w:rsidR="00197769">
        <w:rPr>
          <w:rFonts w:ascii="Arial" w:hAnsi="Arial" w:cs="Arial"/>
          <w:bCs/>
        </w:rPr>
        <w:t xml:space="preserve">submitted </w:t>
      </w:r>
      <w:r>
        <w:rPr>
          <w:rFonts w:ascii="Arial" w:hAnsi="Arial" w:cs="Arial"/>
          <w:bCs/>
        </w:rPr>
        <w:t xml:space="preserve">can </w:t>
      </w:r>
      <w:r w:rsidR="00AC128F">
        <w:rPr>
          <w:rFonts w:ascii="Arial" w:hAnsi="Arial" w:cs="Arial"/>
          <w:bCs/>
        </w:rPr>
        <w:t xml:space="preserve">only </w:t>
      </w:r>
      <w:r>
        <w:rPr>
          <w:rFonts w:ascii="Arial" w:hAnsi="Arial" w:cs="Arial"/>
          <w:bCs/>
        </w:rPr>
        <w:t>be used against one criterion</w:t>
      </w:r>
      <w:r w:rsidR="00197769">
        <w:rPr>
          <w:rFonts w:ascii="Arial" w:hAnsi="Arial" w:cs="Arial"/>
          <w:bCs/>
        </w:rPr>
        <w:t xml:space="preserve">; this is to ensure that sufficient depth and range is included.   </w:t>
      </w:r>
    </w:p>
    <w:p w14:paraId="662E4532" w14:textId="77777777" w:rsidR="000D7569" w:rsidRDefault="000D7569" w:rsidP="0080064D">
      <w:pPr>
        <w:pStyle w:val="NoSpacing"/>
        <w:rPr>
          <w:rFonts w:ascii="Arial" w:hAnsi="Arial" w:cs="Arial"/>
          <w:bCs/>
        </w:rPr>
      </w:pPr>
    </w:p>
    <w:p w14:paraId="55A73B94" w14:textId="77777777" w:rsidR="000D7569" w:rsidRDefault="000D7569" w:rsidP="000D7569">
      <w:pPr>
        <w:pStyle w:val="Default"/>
        <w:spacing w:after="5"/>
        <w:rPr>
          <w:sz w:val="22"/>
          <w:szCs w:val="22"/>
        </w:rPr>
      </w:pPr>
      <w:r>
        <w:rPr>
          <w:sz w:val="22"/>
          <w:szCs w:val="22"/>
        </w:rPr>
        <w:t>Document the time spent undertaking the activity for each piece of evidence, include any preparatory research or background investigation and any subsequent learning. Include how any identified lessons learnt were implemented into practice or identified changes made to the strategic direction of the Organisation /</w:t>
      </w:r>
      <w:r>
        <w:rPr>
          <w:color w:val="0070C0"/>
          <w:sz w:val="22"/>
          <w:szCs w:val="22"/>
        </w:rPr>
        <w:t xml:space="preserve"> </w:t>
      </w:r>
      <w:r w:rsidRPr="00D92E3E">
        <w:rPr>
          <w:color w:val="auto"/>
          <w:sz w:val="22"/>
          <w:szCs w:val="22"/>
        </w:rPr>
        <w:t xml:space="preserve">Service.    </w:t>
      </w:r>
    </w:p>
    <w:p w14:paraId="70728A5D" w14:textId="75330121" w:rsidR="003D7029" w:rsidRDefault="003D7029" w:rsidP="0080064D">
      <w:pPr>
        <w:pStyle w:val="NoSpacing"/>
        <w:rPr>
          <w:rFonts w:ascii="Arial" w:hAnsi="Arial" w:cs="Arial"/>
          <w:bCs/>
        </w:rPr>
      </w:pPr>
    </w:p>
    <w:p w14:paraId="3A572523" w14:textId="77777777" w:rsidR="004002FE" w:rsidRDefault="004002FE" w:rsidP="000C2347">
      <w:pPr>
        <w:pStyle w:val="NoSpacing"/>
        <w:rPr>
          <w:rFonts w:ascii="Arial" w:hAnsi="Arial" w:cs="Arial"/>
          <w:b/>
        </w:rPr>
        <w:sectPr w:rsidR="004002FE" w:rsidSect="00250D67">
          <w:footerReference w:type="default" r:id="rId9"/>
          <w:type w:val="continuous"/>
          <w:pgSz w:w="11906" w:h="16838"/>
          <w:pgMar w:top="1440" w:right="1440" w:bottom="1440" w:left="1440" w:header="708" w:footer="708" w:gutter="0"/>
          <w:pgNumType w:start="1"/>
          <w:cols w:space="708"/>
          <w:docGrid w:linePitch="360"/>
        </w:sectPr>
      </w:pPr>
    </w:p>
    <w:p w14:paraId="1B171882" w14:textId="6013F04B" w:rsidR="00AC128F" w:rsidRDefault="00AC128F" w:rsidP="00293F8C">
      <w:pPr>
        <w:pStyle w:val="NoSpacing"/>
        <w:jc w:val="center"/>
        <w:rPr>
          <w:rFonts w:ascii="Arial" w:hAnsi="Arial" w:cs="Arial"/>
          <w:b/>
          <w:color w:val="000000" w:themeColor="text1"/>
          <w:sz w:val="24"/>
          <w:szCs w:val="24"/>
        </w:rPr>
      </w:pPr>
    </w:p>
    <w:p w14:paraId="1158ECBE" w14:textId="54D17584" w:rsidR="00293F8C" w:rsidRPr="00D0079D" w:rsidRDefault="005E3934" w:rsidP="005E3934">
      <w:pPr>
        <w:pStyle w:val="NoSpacing"/>
        <w:rPr>
          <w:rFonts w:ascii="Arial" w:hAnsi="Arial" w:cs="Arial"/>
          <w:b/>
          <w:color w:val="000000" w:themeColor="text1"/>
        </w:rPr>
      </w:pPr>
      <w:r w:rsidRPr="00D0079D">
        <w:rPr>
          <w:rFonts w:ascii="Arial" w:hAnsi="Arial" w:cs="Arial"/>
          <w:b/>
          <w:color w:val="000000" w:themeColor="text1"/>
        </w:rPr>
        <w:t xml:space="preserve">7.  </w:t>
      </w:r>
      <w:r w:rsidR="00293F8C" w:rsidRPr="00D0079D">
        <w:rPr>
          <w:rFonts w:ascii="Arial" w:hAnsi="Arial" w:cs="Arial"/>
          <w:b/>
          <w:color w:val="000000" w:themeColor="text1"/>
        </w:rPr>
        <w:t>Criteri</w:t>
      </w:r>
      <w:r w:rsidR="00597298" w:rsidRPr="00D0079D">
        <w:rPr>
          <w:rFonts w:ascii="Arial" w:hAnsi="Arial" w:cs="Arial"/>
          <w:b/>
          <w:color w:val="000000" w:themeColor="text1"/>
        </w:rPr>
        <w:t xml:space="preserve">a of Evidence </w:t>
      </w:r>
      <w:r w:rsidR="00293F8C" w:rsidRPr="00D0079D">
        <w:rPr>
          <w:rFonts w:ascii="Arial" w:hAnsi="Arial" w:cs="Arial"/>
          <w:b/>
          <w:color w:val="000000" w:themeColor="text1"/>
        </w:rPr>
        <w:t xml:space="preserve"> </w:t>
      </w:r>
    </w:p>
    <w:p w14:paraId="1B7EEA86" w14:textId="77777777" w:rsidR="00293F8C" w:rsidRDefault="00293F8C" w:rsidP="00293F8C">
      <w:pPr>
        <w:pStyle w:val="NoSpacing"/>
        <w:jc w:val="center"/>
        <w:rPr>
          <w:rFonts w:ascii="Arial" w:hAnsi="Arial" w:cs="Arial"/>
          <w:b/>
          <w:color w:val="0070C0"/>
        </w:rPr>
      </w:pPr>
    </w:p>
    <w:p w14:paraId="30B76A80" w14:textId="1F8E77E6" w:rsidR="00810A2F" w:rsidRPr="00AC128F" w:rsidRDefault="00810A2F" w:rsidP="00AC128F">
      <w:pPr>
        <w:pStyle w:val="NoSpacing"/>
        <w:rPr>
          <w:rFonts w:ascii="Arial" w:hAnsi="Arial" w:cs="Arial"/>
          <w:b/>
          <w:bCs/>
        </w:rPr>
      </w:pPr>
      <w:r w:rsidRPr="00AC128F">
        <w:rPr>
          <w:rFonts w:ascii="Arial" w:hAnsi="Arial" w:cs="Arial"/>
          <w:b/>
          <w:bCs/>
        </w:rPr>
        <w:t>Criterion 1: Behavioural Sciences</w:t>
      </w:r>
    </w:p>
    <w:p w14:paraId="753408A8" w14:textId="77777777" w:rsidR="00810A2F" w:rsidRPr="00AC128F" w:rsidRDefault="00810A2F" w:rsidP="00AC128F">
      <w:pPr>
        <w:pStyle w:val="NoSpacing"/>
        <w:rPr>
          <w:rFonts w:ascii="Arial" w:hAnsi="Arial" w:cs="Arial"/>
        </w:rPr>
      </w:pPr>
      <w:r w:rsidRPr="00AC128F">
        <w:rPr>
          <w:rFonts w:ascii="Arial" w:hAnsi="Arial" w:cs="Arial"/>
        </w:rPr>
        <w:t>Evidence in this section should provide the important perspective of the psychosocial influences which impact on people at work, both as individuals and as part of an organisational work culture.</w:t>
      </w:r>
    </w:p>
    <w:p w14:paraId="683CFFCD" w14:textId="2BA1FFAF" w:rsidR="00810A2F" w:rsidRPr="00AC128F" w:rsidRDefault="00810A2F" w:rsidP="00AC128F">
      <w:pPr>
        <w:pStyle w:val="NoSpacing"/>
        <w:rPr>
          <w:rFonts w:ascii="Arial" w:hAnsi="Arial" w:cs="Arial"/>
        </w:rPr>
      </w:pPr>
      <w:r w:rsidRPr="00AC128F">
        <w:rPr>
          <w:rFonts w:ascii="Arial" w:hAnsi="Arial" w:cs="Arial"/>
        </w:rPr>
        <w:t xml:space="preserve">A focus on organisational psychology and a perspective of human behaviour under varying work conditions is required. </w:t>
      </w:r>
    </w:p>
    <w:p w14:paraId="072E5589" w14:textId="77777777" w:rsidR="00810A2F" w:rsidRPr="00AC128F" w:rsidRDefault="00810A2F" w:rsidP="00AC128F">
      <w:pPr>
        <w:pStyle w:val="NoSpacing"/>
        <w:rPr>
          <w:rFonts w:ascii="Arial" w:hAnsi="Arial" w:cs="Arial"/>
        </w:rPr>
      </w:pPr>
    </w:p>
    <w:p w14:paraId="17941821" w14:textId="5D14260A" w:rsidR="00810A2F" w:rsidRPr="00AC128F" w:rsidRDefault="00810A2F" w:rsidP="00AC128F">
      <w:pPr>
        <w:pStyle w:val="NoSpacing"/>
        <w:rPr>
          <w:rFonts w:ascii="Arial" w:hAnsi="Arial" w:cs="Arial"/>
        </w:rPr>
      </w:pPr>
      <w:r w:rsidRPr="00AC128F">
        <w:rPr>
          <w:rFonts w:ascii="Arial" w:hAnsi="Arial" w:cs="Arial"/>
        </w:rPr>
        <w:t>This should be incorporated into approaches to management of people at work demonstrating an understanding of the differing ability of people to manage their own health and illness at work</w:t>
      </w:r>
      <w:r w:rsidR="004D4F69" w:rsidRPr="00AC128F">
        <w:rPr>
          <w:rFonts w:ascii="Arial" w:hAnsi="Arial" w:cs="Arial"/>
        </w:rPr>
        <w:t>.</w:t>
      </w:r>
      <w:r w:rsidRPr="00AC128F">
        <w:rPr>
          <w:rFonts w:ascii="Arial" w:hAnsi="Arial" w:cs="Arial"/>
        </w:rPr>
        <w:t xml:space="preserve"> </w:t>
      </w:r>
    </w:p>
    <w:p w14:paraId="276E55AC" w14:textId="6EF4595C" w:rsidR="00810A2F" w:rsidRPr="00AC128F" w:rsidRDefault="00810A2F" w:rsidP="00AC128F">
      <w:pPr>
        <w:pStyle w:val="NoSpacing"/>
        <w:rPr>
          <w:rFonts w:ascii="Arial" w:hAnsi="Arial" w:cs="Arial"/>
          <w:bCs/>
          <w:color w:val="0070C0"/>
        </w:rPr>
      </w:pPr>
    </w:p>
    <w:p w14:paraId="2F15053A" w14:textId="77777777" w:rsidR="00810A2F" w:rsidRPr="00AC128F" w:rsidRDefault="00810A2F" w:rsidP="00AC128F">
      <w:pPr>
        <w:pStyle w:val="NoSpacing"/>
        <w:rPr>
          <w:rFonts w:ascii="Arial" w:hAnsi="Arial" w:cs="Arial"/>
          <w:bCs/>
          <w:color w:val="0070C0"/>
        </w:rPr>
      </w:pPr>
    </w:p>
    <w:p w14:paraId="08AAC5AF" w14:textId="01EAAAB3" w:rsidR="00810A2F" w:rsidRPr="00AC128F" w:rsidRDefault="00810A2F" w:rsidP="00AC128F">
      <w:pPr>
        <w:pStyle w:val="NoSpacing"/>
        <w:rPr>
          <w:rFonts w:ascii="Arial" w:hAnsi="Arial" w:cs="Arial"/>
          <w:b/>
          <w:bCs/>
        </w:rPr>
      </w:pPr>
      <w:r w:rsidRPr="00AC128F">
        <w:rPr>
          <w:rFonts w:ascii="Arial" w:hAnsi="Arial" w:cs="Arial"/>
          <w:b/>
          <w:bCs/>
        </w:rPr>
        <w:t>Criterion 2: Biological Sciences</w:t>
      </w:r>
    </w:p>
    <w:p w14:paraId="7B11726F" w14:textId="77777777" w:rsidR="00122E41" w:rsidRDefault="004D4F69" w:rsidP="00AC128F">
      <w:pPr>
        <w:pStyle w:val="NoSpacing"/>
        <w:rPr>
          <w:rFonts w:ascii="Arial" w:hAnsi="Arial" w:cs="Arial"/>
        </w:rPr>
      </w:pPr>
      <w:r w:rsidRPr="00AC128F">
        <w:rPr>
          <w:rFonts w:ascii="Arial" w:hAnsi="Arial" w:cs="Arial"/>
          <w:bCs/>
        </w:rPr>
        <w:t>Demonstrate a b</w:t>
      </w:r>
      <w:r w:rsidR="00810A2F" w:rsidRPr="00AC128F">
        <w:rPr>
          <w:rFonts w:ascii="Arial" w:hAnsi="Arial" w:cs="Arial"/>
        </w:rPr>
        <w:t xml:space="preserve">asic knowledge of the normal anatomy and physiology of the living human body. </w:t>
      </w:r>
    </w:p>
    <w:p w14:paraId="68D65F58" w14:textId="77777777" w:rsidR="00122E41" w:rsidRDefault="00122E41" w:rsidP="00AC128F">
      <w:pPr>
        <w:pStyle w:val="NoSpacing"/>
        <w:rPr>
          <w:rFonts w:ascii="Arial" w:hAnsi="Arial" w:cs="Arial"/>
        </w:rPr>
      </w:pPr>
    </w:p>
    <w:p w14:paraId="70F7512A" w14:textId="67550C5C" w:rsidR="00810A2F" w:rsidRDefault="00810A2F" w:rsidP="00AC128F">
      <w:pPr>
        <w:pStyle w:val="NoSpacing"/>
        <w:rPr>
          <w:rFonts w:ascii="Arial" w:hAnsi="Arial" w:cs="Arial"/>
        </w:rPr>
      </w:pPr>
      <w:r w:rsidRPr="00AC128F">
        <w:rPr>
          <w:rFonts w:ascii="Arial" w:hAnsi="Arial" w:cs="Arial"/>
        </w:rPr>
        <w:t xml:space="preserve">Sufficient depth of understanding of the structure and function of the human musculoskeletal system </w:t>
      </w:r>
      <w:r w:rsidR="004D4F69" w:rsidRPr="00AC128F">
        <w:rPr>
          <w:rFonts w:ascii="Arial" w:hAnsi="Arial" w:cs="Arial"/>
        </w:rPr>
        <w:t xml:space="preserve">is required </w:t>
      </w:r>
      <w:r w:rsidRPr="00AC128F">
        <w:rPr>
          <w:rFonts w:ascii="Arial" w:hAnsi="Arial" w:cs="Arial"/>
        </w:rPr>
        <w:t>to enable the practitioner to recognise potential hazards to musculoskeletal health.</w:t>
      </w:r>
    </w:p>
    <w:p w14:paraId="098108A9" w14:textId="6CE77D3B" w:rsidR="00810A2F" w:rsidRPr="005E3934" w:rsidRDefault="00810A2F" w:rsidP="00AC128F">
      <w:pPr>
        <w:pStyle w:val="NoSpacing"/>
        <w:rPr>
          <w:rFonts w:ascii="Arial" w:hAnsi="Arial" w:cs="Arial"/>
          <w:b/>
          <w:bCs/>
        </w:rPr>
      </w:pPr>
      <w:r w:rsidRPr="005E3934">
        <w:rPr>
          <w:rFonts w:ascii="Arial" w:hAnsi="Arial" w:cs="Arial"/>
          <w:b/>
          <w:bCs/>
        </w:rPr>
        <w:lastRenderedPageBreak/>
        <w:t xml:space="preserve">Criterion 3:  Biomechanics and Ergonomics </w:t>
      </w:r>
    </w:p>
    <w:p w14:paraId="207FB655" w14:textId="77777777" w:rsidR="00187302" w:rsidRPr="00AC128F" w:rsidRDefault="00187302" w:rsidP="00AC128F">
      <w:pPr>
        <w:pStyle w:val="NoSpacing"/>
        <w:rPr>
          <w:rFonts w:ascii="Arial" w:hAnsi="Arial" w:cs="Arial"/>
          <w:color w:val="0070C0"/>
        </w:rPr>
      </w:pPr>
      <w:r w:rsidRPr="00AC128F">
        <w:rPr>
          <w:rFonts w:ascii="Arial" w:hAnsi="Arial" w:cs="Arial"/>
        </w:rPr>
        <w:t>T</w:t>
      </w:r>
      <w:r w:rsidR="00810A2F" w:rsidRPr="00AC128F">
        <w:rPr>
          <w:rFonts w:ascii="Arial" w:hAnsi="Arial" w:cs="Arial"/>
        </w:rPr>
        <w:t xml:space="preserve">he concepts of biomechanics and ergonomics </w:t>
      </w:r>
      <w:r w:rsidRPr="00AC128F">
        <w:rPr>
          <w:rFonts w:ascii="Arial" w:hAnsi="Arial" w:cs="Arial"/>
        </w:rPr>
        <w:t>are</w:t>
      </w:r>
      <w:r w:rsidR="00810A2F" w:rsidRPr="00AC128F">
        <w:rPr>
          <w:rFonts w:ascii="Arial" w:hAnsi="Arial" w:cs="Arial"/>
        </w:rPr>
        <w:t xml:space="preserve"> central to an understanding of human movement at work and the potential for people to build up musculoskeletal stress from their work activities. </w:t>
      </w:r>
      <w:r w:rsidRPr="00AC128F">
        <w:rPr>
          <w:rFonts w:ascii="Arial" w:hAnsi="Arial" w:cs="Arial"/>
        </w:rPr>
        <w:t xml:space="preserve">Ergonomic intervention is the first consideration in solving moving and handling problems. </w:t>
      </w:r>
    </w:p>
    <w:p w14:paraId="5E82A4C2" w14:textId="77777777" w:rsidR="00187302" w:rsidRPr="00AC128F" w:rsidRDefault="00187302" w:rsidP="00AC128F">
      <w:pPr>
        <w:pStyle w:val="NoSpacing"/>
        <w:rPr>
          <w:rFonts w:ascii="Arial" w:hAnsi="Arial" w:cs="Arial"/>
          <w:color w:val="0070C0"/>
        </w:rPr>
      </w:pPr>
    </w:p>
    <w:p w14:paraId="5288714A" w14:textId="77777777" w:rsidR="00187302" w:rsidRPr="00AC128F" w:rsidRDefault="00187302" w:rsidP="00AC128F">
      <w:pPr>
        <w:pStyle w:val="NoSpacing"/>
        <w:rPr>
          <w:rFonts w:ascii="Arial" w:hAnsi="Arial" w:cs="Arial"/>
        </w:rPr>
      </w:pPr>
      <w:r w:rsidRPr="00AC128F">
        <w:rPr>
          <w:rFonts w:ascii="Arial" w:hAnsi="Arial" w:cs="Arial"/>
        </w:rPr>
        <w:t>Provide evidence demonstrating an awareness of:</w:t>
      </w:r>
    </w:p>
    <w:p w14:paraId="332C22D1" w14:textId="14DC77DE" w:rsidR="00810A2F" w:rsidRPr="00431CD0" w:rsidRDefault="00187302" w:rsidP="005E3934">
      <w:pPr>
        <w:pStyle w:val="NoSpacing"/>
        <w:numPr>
          <w:ilvl w:val="0"/>
          <w:numId w:val="29"/>
        </w:numPr>
        <w:rPr>
          <w:rFonts w:ascii="Arial" w:hAnsi="Arial" w:cs="Arial"/>
        </w:rPr>
      </w:pPr>
      <w:r w:rsidRPr="00AC128F">
        <w:rPr>
          <w:rFonts w:ascii="Arial" w:hAnsi="Arial" w:cs="Arial"/>
        </w:rPr>
        <w:t xml:space="preserve">The </w:t>
      </w:r>
      <w:r w:rsidR="00810A2F" w:rsidRPr="00AC128F">
        <w:rPr>
          <w:rFonts w:ascii="Arial" w:hAnsi="Arial" w:cs="Arial"/>
        </w:rPr>
        <w:t>effect</w:t>
      </w:r>
      <w:r w:rsidRPr="00AC128F">
        <w:rPr>
          <w:rFonts w:ascii="Arial" w:hAnsi="Arial" w:cs="Arial"/>
        </w:rPr>
        <w:t>s</w:t>
      </w:r>
      <w:r w:rsidR="00810A2F" w:rsidRPr="00AC128F">
        <w:rPr>
          <w:rFonts w:ascii="Arial" w:hAnsi="Arial" w:cs="Arial"/>
        </w:rPr>
        <w:t xml:space="preserve"> of postural instability and the forces that can act on </w:t>
      </w:r>
      <w:r w:rsidR="00810A2F" w:rsidRPr="00431CD0">
        <w:rPr>
          <w:rFonts w:ascii="Arial" w:hAnsi="Arial" w:cs="Arial"/>
        </w:rPr>
        <w:t xml:space="preserve">the </w:t>
      </w:r>
      <w:r w:rsidR="000F34D1" w:rsidRPr="00431CD0">
        <w:rPr>
          <w:rFonts w:ascii="Arial" w:hAnsi="Arial" w:cs="Arial"/>
        </w:rPr>
        <w:t xml:space="preserve">musculoskeletal system whilst </w:t>
      </w:r>
      <w:r w:rsidR="00810A2F" w:rsidRPr="00431CD0">
        <w:rPr>
          <w:rFonts w:ascii="Arial" w:hAnsi="Arial" w:cs="Arial"/>
        </w:rPr>
        <w:t>m</w:t>
      </w:r>
      <w:r w:rsidRPr="00431CD0">
        <w:rPr>
          <w:rFonts w:ascii="Arial" w:hAnsi="Arial" w:cs="Arial"/>
        </w:rPr>
        <w:t>oving and handling</w:t>
      </w:r>
      <w:r w:rsidR="00810A2F" w:rsidRPr="00431CD0">
        <w:rPr>
          <w:rFonts w:ascii="Arial" w:hAnsi="Arial" w:cs="Arial"/>
        </w:rPr>
        <w:t>.</w:t>
      </w:r>
    </w:p>
    <w:p w14:paraId="7B0DAAD8" w14:textId="77777777" w:rsidR="00187302" w:rsidRPr="00431CD0" w:rsidRDefault="00187302" w:rsidP="005E3934">
      <w:pPr>
        <w:pStyle w:val="NoSpacing"/>
        <w:numPr>
          <w:ilvl w:val="0"/>
          <w:numId w:val="29"/>
        </w:numPr>
        <w:rPr>
          <w:rFonts w:ascii="Arial" w:hAnsi="Arial" w:cs="Arial"/>
        </w:rPr>
      </w:pPr>
      <w:r w:rsidRPr="00431CD0">
        <w:rPr>
          <w:rFonts w:ascii="Arial" w:hAnsi="Arial" w:cs="Arial"/>
        </w:rPr>
        <w:t>C</w:t>
      </w:r>
      <w:r w:rsidR="00810A2F" w:rsidRPr="00431CD0">
        <w:rPr>
          <w:rFonts w:ascii="Arial" w:hAnsi="Arial" w:cs="Arial"/>
        </w:rPr>
        <w:t>ognitive load and organisational factors which impact on work activities</w:t>
      </w:r>
      <w:r w:rsidRPr="00431CD0">
        <w:rPr>
          <w:rFonts w:ascii="Arial" w:hAnsi="Arial" w:cs="Arial"/>
        </w:rPr>
        <w:t>.</w:t>
      </w:r>
    </w:p>
    <w:p w14:paraId="4BC24637" w14:textId="64572024" w:rsidR="00810A2F" w:rsidRPr="00431CD0" w:rsidRDefault="00187302" w:rsidP="005E3934">
      <w:pPr>
        <w:pStyle w:val="NoSpacing"/>
        <w:numPr>
          <w:ilvl w:val="0"/>
          <w:numId w:val="29"/>
        </w:numPr>
        <w:rPr>
          <w:rFonts w:ascii="Arial" w:hAnsi="Arial" w:cs="Arial"/>
        </w:rPr>
      </w:pPr>
      <w:r w:rsidRPr="00431CD0">
        <w:rPr>
          <w:rFonts w:ascii="Arial" w:hAnsi="Arial" w:cs="Arial"/>
        </w:rPr>
        <w:t>Ana</w:t>
      </w:r>
      <w:r w:rsidR="00810A2F" w:rsidRPr="00431CD0">
        <w:rPr>
          <w:rFonts w:ascii="Arial" w:hAnsi="Arial" w:cs="Arial"/>
        </w:rPr>
        <w:t>lysis of the task with regard to people as central to socio-technical work system</w:t>
      </w:r>
      <w:r w:rsidR="00FD08C7" w:rsidRPr="00431CD0">
        <w:rPr>
          <w:rFonts w:ascii="Arial" w:hAnsi="Arial" w:cs="Arial"/>
        </w:rPr>
        <w:t>s</w:t>
      </w:r>
      <w:r w:rsidR="005E3934" w:rsidRPr="00431CD0">
        <w:rPr>
          <w:rFonts w:ascii="Arial" w:hAnsi="Arial" w:cs="Arial"/>
        </w:rPr>
        <w:t>.</w:t>
      </w:r>
      <w:r w:rsidR="00810A2F" w:rsidRPr="00431CD0">
        <w:rPr>
          <w:rFonts w:ascii="Arial" w:hAnsi="Arial" w:cs="Arial"/>
        </w:rPr>
        <w:t xml:space="preserve">  </w:t>
      </w:r>
    </w:p>
    <w:p w14:paraId="770C94CD" w14:textId="77777777" w:rsidR="00810A2F" w:rsidRPr="00431CD0" w:rsidRDefault="00810A2F" w:rsidP="00AC128F">
      <w:pPr>
        <w:pStyle w:val="NoSpacing"/>
        <w:rPr>
          <w:rFonts w:ascii="Arial" w:hAnsi="Arial" w:cs="Arial"/>
        </w:rPr>
      </w:pPr>
    </w:p>
    <w:p w14:paraId="5A6A9195" w14:textId="77777777" w:rsidR="00810A2F" w:rsidRPr="00AC128F" w:rsidRDefault="00810A2F" w:rsidP="00AC128F">
      <w:pPr>
        <w:pStyle w:val="NoSpacing"/>
        <w:rPr>
          <w:rFonts w:ascii="Arial" w:hAnsi="Arial" w:cs="Arial"/>
          <w:color w:val="0070C0"/>
        </w:rPr>
      </w:pPr>
    </w:p>
    <w:p w14:paraId="38DA22B9" w14:textId="6500B4BF" w:rsidR="00810A2F" w:rsidRPr="005E3934" w:rsidRDefault="00810A2F" w:rsidP="00AC128F">
      <w:pPr>
        <w:pStyle w:val="NoSpacing"/>
        <w:rPr>
          <w:rFonts w:ascii="Arial" w:hAnsi="Arial" w:cs="Arial"/>
          <w:b/>
          <w:bCs/>
        </w:rPr>
      </w:pPr>
      <w:r w:rsidRPr="005E3934">
        <w:rPr>
          <w:rFonts w:ascii="Arial" w:hAnsi="Arial" w:cs="Arial"/>
          <w:b/>
          <w:bCs/>
        </w:rPr>
        <w:t>Criterion 4:  Health Policy and Practice Issues</w:t>
      </w:r>
    </w:p>
    <w:p w14:paraId="3B4E9411" w14:textId="6722F4D3" w:rsidR="00810A2F" w:rsidRPr="00AC128F" w:rsidRDefault="00810A2F" w:rsidP="00AC128F">
      <w:pPr>
        <w:pStyle w:val="NoSpacing"/>
        <w:rPr>
          <w:rFonts w:ascii="Arial" w:hAnsi="Arial" w:cs="Arial"/>
        </w:rPr>
      </w:pPr>
      <w:r w:rsidRPr="00AC128F">
        <w:rPr>
          <w:rFonts w:ascii="Arial" w:hAnsi="Arial" w:cs="Arial"/>
        </w:rPr>
        <w:t>Knowledge is required of the factors both within and beyond the organisation that influence provision and delivery of health and social care.</w:t>
      </w:r>
    </w:p>
    <w:p w14:paraId="7CF6A4F4" w14:textId="77777777" w:rsidR="00122E41" w:rsidRDefault="00122E41" w:rsidP="00AC128F">
      <w:pPr>
        <w:pStyle w:val="NoSpacing"/>
        <w:rPr>
          <w:rFonts w:ascii="Arial" w:hAnsi="Arial" w:cs="Arial"/>
        </w:rPr>
      </w:pPr>
    </w:p>
    <w:p w14:paraId="380D7525" w14:textId="49E8A45F" w:rsidR="00810A2F" w:rsidRPr="00AC128F" w:rsidRDefault="00810A2F" w:rsidP="00AC128F">
      <w:pPr>
        <w:pStyle w:val="NoSpacing"/>
        <w:rPr>
          <w:rFonts w:ascii="Arial" w:hAnsi="Arial" w:cs="Arial"/>
        </w:rPr>
      </w:pPr>
      <w:r w:rsidRPr="00AC128F">
        <w:rPr>
          <w:rFonts w:ascii="Arial" w:hAnsi="Arial" w:cs="Arial"/>
        </w:rPr>
        <w:t>An understanding should be demonstrated as to how political and social policies affect practice.</w:t>
      </w:r>
    </w:p>
    <w:p w14:paraId="7753D8CA" w14:textId="77777777" w:rsidR="00810A2F" w:rsidRPr="00AC128F" w:rsidRDefault="00810A2F" w:rsidP="00AC128F">
      <w:pPr>
        <w:pStyle w:val="NoSpacing"/>
        <w:rPr>
          <w:rFonts w:ascii="Arial" w:hAnsi="Arial" w:cs="Arial"/>
        </w:rPr>
      </w:pPr>
    </w:p>
    <w:p w14:paraId="19EA9D75" w14:textId="77777777" w:rsidR="00810A2F" w:rsidRPr="00AC128F" w:rsidRDefault="00810A2F" w:rsidP="00AC128F">
      <w:pPr>
        <w:pStyle w:val="NoSpacing"/>
        <w:rPr>
          <w:rFonts w:ascii="Arial" w:hAnsi="Arial" w:cs="Arial"/>
        </w:rPr>
      </w:pPr>
    </w:p>
    <w:p w14:paraId="2DEFACD8" w14:textId="205C8F1A" w:rsidR="00810A2F" w:rsidRPr="005E3934" w:rsidRDefault="00810A2F" w:rsidP="00AC128F">
      <w:pPr>
        <w:pStyle w:val="NoSpacing"/>
        <w:rPr>
          <w:rFonts w:ascii="Arial" w:hAnsi="Arial" w:cs="Arial"/>
          <w:b/>
          <w:bCs/>
        </w:rPr>
      </w:pPr>
      <w:r w:rsidRPr="005E3934">
        <w:rPr>
          <w:rFonts w:ascii="Arial" w:hAnsi="Arial" w:cs="Arial"/>
          <w:b/>
          <w:bCs/>
        </w:rPr>
        <w:t>Criterion 5:  Legal and Professional Responsibilities</w:t>
      </w:r>
    </w:p>
    <w:p w14:paraId="1E414645" w14:textId="5E5807BE" w:rsidR="00187302" w:rsidRPr="00AC128F" w:rsidRDefault="00187302" w:rsidP="00AC128F">
      <w:pPr>
        <w:pStyle w:val="NoSpacing"/>
        <w:rPr>
          <w:rFonts w:ascii="Arial" w:hAnsi="Arial" w:cs="Arial"/>
        </w:rPr>
      </w:pPr>
      <w:r w:rsidRPr="00AC128F">
        <w:rPr>
          <w:rFonts w:ascii="Arial" w:hAnsi="Arial" w:cs="Arial"/>
        </w:rPr>
        <w:t xml:space="preserve">Study of this area should develop knowledge and confidence to facilitate working practice and systems of work which comply with the provisions of the law. An understanding of UK law, the principles of negligence, breach of statutory duty and duty of care, vicarious liability and the framework for claims for compensation is required. Issues of professional accountability and confidentiality in practice and skills of report writing, documentation and record keeping should also be </w:t>
      </w:r>
      <w:r w:rsidR="00C722AE" w:rsidRPr="00431CD0">
        <w:rPr>
          <w:rFonts w:ascii="Arial" w:hAnsi="Arial" w:cs="Arial"/>
        </w:rPr>
        <w:t xml:space="preserve">included.  </w:t>
      </w:r>
      <w:r w:rsidRPr="00431CD0">
        <w:rPr>
          <w:rFonts w:ascii="Arial" w:hAnsi="Arial" w:cs="Arial"/>
        </w:rPr>
        <w:t xml:space="preserve"> </w:t>
      </w:r>
    </w:p>
    <w:p w14:paraId="49318C8C" w14:textId="77777777" w:rsidR="00187302" w:rsidRPr="00AC128F" w:rsidRDefault="00187302" w:rsidP="00AC128F">
      <w:pPr>
        <w:pStyle w:val="NoSpacing"/>
        <w:rPr>
          <w:rFonts w:ascii="Arial" w:hAnsi="Arial" w:cs="Arial"/>
          <w:color w:val="0070C0"/>
        </w:rPr>
      </w:pPr>
    </w:p>
    <w:p w14:paraId="52743D29" w14:textId="5312D881" w:rsidR="00904E45" w:rsidRPr="00431CD0" w:rsidRDefault="00904E45" w:rsidP="00AC128F">
      <w:pPr>
        <w:pStyle w:val="NoSpacing"/>
        <w:rPr>
          <w:rFonts w:ascii="Arial" w:hAnsi="Arial" w:cs="Arial"/>
        </w:rPr>
      </w:pPr>
      <w:r w:rsidRPr="00AC128F">
        <w:rPr>
          <w:rFonts w:ascii="Arial" w:hAnsi="Arial" w:cs="Arial"/>
        </w:rPr>
        <w:t xml:space="preserve">Provide evidence outlining Legal and Professional Frameworks in relation to Moving and Handling whether </w:t>
      </w:r>
      <w:r w:rsidR="006C3DF3">
        <w:rPr>
          <w:rFonts w:ascii="Arial" w:hAnsi="Arial" w:cs="Arial"/>
        </w:rPr>
        <w:t xml:space="preserve">of </w:t>
      </w:r>
      <w:r w:rsidRPr="00AC128F">
        <w:rPr>
          <w:rFonts w:ascii="Arial" w:hAnsi="Arial" w:cs="Arial"/>
        </w:rPr>
        <w:t xml:space="preserve">people or inanimate loads. </w:t>
      </w:r>
      <w:r w:rsidRPr="00431CD0">
        <w:rPr>
          <w:rFonts w:ascii="Arial" w:hAnsi="Arial" w:cs="Arial"/>
        </w:rPr>
        <w:t xml:space="preserve">This </w:t>
      </w:r>
      <w:r w:rsidR="00671CDF" w:rsidRPr="00431CD0">
        <w:rPr>
          <w:rFonts w:ascii="Arial" w:hAnsi="Arial" w:cs="Arial"/>
        </w:rPr>
        <w:t xml:space="preserve">could </w:t>
      </w:r>
      <w:r w:rsidRPr="00431CD0">
        <w:rPr>
          <w:rFonts w:ascii="Arial" w:hAnsi="Arial" w:cs="Arial"/>
        </w:rPr>
        <w:t>include</w:t>
      </w:r>
      <w:r w:rsidR="00D31AD1" w:rsidRPr="00431CD0">
        <w:rPr>
          <w:rFonts w:ascii="Arial" w:hAnsi="Arial" w:cs="Arial"/>
        </w:rPr>
        <w:t xml:space="preserve"> elements of a strategic risk system or approach</w:t>
      </w:r>
      <w:r w:rsidR="00671CDF" w:rsidRPr="00431CD0">
        <w:rPr>
          <w:rFonts w:ascii="Arial" w:hAnsi="Arial" w:cs="Arial"/>
        </w:rPr>
        <w:t xml:space="preserve"> such as </w:t>
      </w:r>
      <w:r w:rsidR="00673FBF" w:rsidRPr="00431CD0">
        <w:rPr>
          <w:rFonts w:ascii="Arial" w:hAnsi="Arial" w:cs="Arial"/>
        </w:rPr>
        <w:t xml:space="preserve">audit or service evaluation, </w:t>
      </w:r>
      <w:r w:rsidR="003F4207" w:rsidRPr="00431CD0">
        <w:rPr>
          <w:rFonts w:ascii="Arial" w:hAnsi="Arial" w:cs="Arial"/>
        </w:rPr>
        <w:t>a</w:t>
      </w:r>
      <w:r w:rsidRPr="00431CD0">
        <w:rPr>
          <w:rFonts w:ascii="Arial" w:hAnsi="Arial" w:cs="Arial"/>
        </w:rPr>
        <w:t>dverse event / Incident investigation report</w:t>
      </w:r>
      <w:r w:rsidR="003F4207" w:rsidRPr="00431CD0">
        <w:rPr>
          <w:rFonts w:ascii="Arial" w:hAnsi="Arial" w:cs="Arial"/>
        </w:rPr>
        <w:t>s</w:t>
      </w:r>
      <w:r w:rsidR="008321F5" w:rsidRPr="00431CD0">
        <w:rPr>
          <w:rFonts w:ascii="Arial" w:hAnsi="Arial" w:cs="Arial"/>
        </w:rPr>
        <w:t>.</w:t>
      </w:r>
    </w:p>
    <w:p w14:paraId="41BD93C3" w14:textId="77777777" w:rsidR="00187302" w:rsidRPr="00431CD0" w:rsidRDefault="00187302" w:rsidP="00AC128F">
      <w:pPr>
        <w:pStyle w:val="NoSpacing"/>
        <w:rPr>
          <w:rFonts w:ascii="Arial" w:hAnsi="Arial" w:cs="Arial"/>
        </w:rPr>
      </w:pPr>
    </w:p>
    <w:p w14:paraId="457C1A2E" w14:textId="77777777" w:rsidR="00810A2F" w:rsidRPr="00AC128F" w:rsidRDefault="00810A2F" w:rsidP="00AC128F">
      <w:pPr>
        <w:pStyle w:val="NoSpacing"/>
        <w:rPr>
          <w:rFonts w:ascii="Arial" w:hAnsi="Arial" w:cs="Arial"/>
          <w:bCs/>
          <w:color w:val="0070C0"/>
        </w:rPr>
      </w:pPr>
    </w:p>
    <w:p w14:paraId="7291C97D" w14:textId="49A15AB7" w:rsidR="00810A2F" w:rsidRPr="005E3934" w:rsidRDefault="00810A2F" w:rsidP="00AC128F">
      <w:pPr>
        <w:pStyle w:val="NoSpacing"/>
        <w:rPr>
          <w:rFonts w:ascii="Arial" w:hAnsi="Arial" w:cs="Arial"/>
          <w:b/>
          <w:bCs/>
        </w:rPr>
      </w:pPr>
      <w:r w:rsidRPr="005E3934">
        <w:rPr>
          <w:rFonts w:ascii="Arial" w:hAnsi="Arial" w:cs="Arial"/>
          <w:b/>
          <w:bCs/>
        </w:rPr>
        <w:t>Criterion 6:  Management of Change</w:t>
      </w:r>
    </w:p>
    <w:p w14:paraId="06BFF848" w14:textId="3EBD3035" w:rsidR="00187302" w:rsidRPr="00AC128F" w:rsidRDefault="00187302" w:rsidP="00AC128F">
      <w:pPr>
        <w:pStyle w:val="NoSpacing"/>
        <w:rPr>
          <w:rFonts w:ascii="Arial" w:hAnsi="Arial" w:cs="Arial"/>
        </w:rPr>
      </w:pPr>
      <w:r w:rsidRPr="00AC128F">
        <w:rPr>
          <w:rFonts w:ascii="Arial" w:hAnsi="Arial" w:cs="Arial"/>
        </w:rPr>
        <w:t>There are numerous change management models in use across all sectors which take into account people at work and the design of working systems.</w:t>
      </w:r>
    </w:p>
    <w:p w14:paraId="7AEF31B9" w14:textId="48B7B2A4" w:rsidR="00113F82" w:rsidRPr="00AC128F" w:rsidRDefault="00113F82" w:rsidP="00AC128F">
      <w:pPr>
        <w:pStyle w:val="NoSpacing"/>
        <w:rPr>
          <w:rFonts w:ascii="Arial" w:hAnsi="Arial" w:cs="Arial"/>
        </w:rPr>
      </w:pPr>
      <w:r w:rsidRPr="00AC128F">
        <w:rPr>
          <w:rFonts w:ascii="Arial" w:hAnsi="Arial" w:cs="Arial"/>
        </w:rPr>
        <w:t>Change management can occur at many levels with the fundamental principles remaining similar.</w:t>
      </w:r>
    </w:p>
    <w:p w14:paraId="4A4D0882" w14:textId="084C2F48" w:rsidR="00113F82" w:rsidRPr="00AC128F" w:rsidRDefault="00113F82" w:rsidP="00AC128F">
      <w:pPr>
        <w:pStyle w:val="NoSpacing"/>
        <w:rPr>
          <w:rFonts w:ascii="Arial" w:hAnsi="Arial" w:cs="Arial"/>
        </w:rPr>
      </w:pPr>
    </w:p>
    <w:p w14:paraId="62F77B2A" w14:textId="77777777" w:rsidR="00113F82" w:rsidRPr="00AC128F" w:rsidRDefault="00113F82" w:rsidP="00AC128F">
      <w:pPr>
        <w:pStyle w:val="NoSpacing"/>
        <w:rPr>
          <w:rFonts w:ascii="Arial" w:hAnsi="Arial" w:cs="Arial"/>
        </w:rPr>
      </w:pPr>
      <w:r w:rsidRPr="00AC128F">
        <w:rPr>
          <w:rFonts w:ascii="Arial" w:hAnsi="Arial" w:cs="Arial"/>
        </w:rPr>
        <w:t>Demonstrate use of a change management model to outline how you have instigated change in a field of work related to moving and handling.</w:t>
      </w:r>
    </w:p>
    <w:p w14:paraId="4FD4F318" w14:textId="6048CDFC" w:rsidR="00810A2F" w:rsidRPr="00AC128F" w:rsidRDefault="00810A2F" w:rsidP="00AC128F">
      <w:pPr>
        <w:pStyle w:val="NoSpacing"/>
        <w:rPr>
          <w:rFonts w:ascii="Arial" w:hAnsi="Arial" w:cs="Arial"/>
        </w:rPr>
      </w:pPr>
    </w:p>
    <w:p w14:paraId="377EAE8B" w14:textId="77777777" w:rsidR="00810A2F" w:rsidRPr="00AC128F" w:rsidRDefault="00810A2F" w:rsidP="00AC128F">
      <w:pPr>
        <w:pStyle w:val="NoSpacing"/>
        <w:rPr>
          <w:rFonts w:ascii="Arial" w:hAnsi="Arial" w:cs="Arial"/>
          <w:color w:val="0070C0"/>
        </w:rPr>
      </w:pPr>
    </w:p>
    <w:p w14:paraId="3C580095" w14:textId="27F5F5AA" w:rsidR="00810A2F" w:rsidRPr="005E3934" w:rsidRDefault="00810A2F" w:rsidP="00AC128F">
      <w:pPr>
        <w:pStyle w:val="NoSpacing"/>
        <w:rPr>
          <w:rFonts w:ascii="Arial" w:hAnsi="Arial" w:cs="Arial"/>
          <w:b/>
          <w:bCs/>
        </w:rPr>
      </w:pPr>
      <w:r w:rsidRPr="005E3934">
        <w:rPr>
          <w:rFonts w:ascii="Arial" w:hAnsi="Arial" w:cs="Arial"/>
          <w:b/>
          <w:bCs/>
        </w:rPr>
        <w:t xml:space="preserve">Criterion 7: Principles of Health Promotion and Education </w:t>
      </w:r>
    </w:p>
    <w:p w14:paraId="2DA85FA6" w14:textId="698969BE" w:rsidR="00113F82" w:rsidRPr="00AC128F" w:rsidRDefault="00113F82" w:rsidP="00AC128F">
      <w:pPr>
        <w:pStyle w:val="NoSpacing"/>
        <w:rPr>
          <w:rFonts w:ascii="Arial" w:hAnsi="Arial" w:cs="Arial"/>
        </w:rPr>
      </w:pPr>
      <w:r w:rsidRPr="00AC128F">
        <w:rPr>
          <w:rFonts w:ascii="Arial" w:hAnsi="Arial" w:cs="Arial"/>
        </w:rPr>
        <w:t xml:space="preserve">Health promotion and health education is required to prevent ill health </w:t>
      </w:r>
      <w:r w:rsidR="006A0870">
        <w:rPr>
          <w:rFonts w:ascii="Arial" w:hAnsi="Arial" w:cs="Arial"/>
        </w:rPr>
        <w:t xml:space="preserve">and </w:t>
      </w:r>
      <w:r w:rsidRPr="00AC128F">
        <w:rPr>
          <w:rFonts w:ascii="Arial" w:hAnsi="Arial" w:cs="Arial"/>
        </w:rPr>
        <w:t>encourage healthy behaviours.</w:t>
      </w:r>
    </w:p>
    <w:p w14:paraId="41198538" w14:textId="566104B8" w:rsidR="00113F82" w:rsidRDefault="00113F82" w:rsidP="00AC128F">
      <w:pPr>
        <w:pStyle w:val="NoSpacing"/>
        <w:rPr>
          <w:rFonts w:ascii="Arial" w:hAnsi="Arial" w:cs="Arial"/>
        </w:rPr>
      </w:pPr>
      <w:r w:rsidRPr="00AC128F">
        <w:rPr>
          <w:rFonts w:ascii="Arial" w:hAnsi="Arial" w:cs="Arial"/>
        </w:rPr>
        <w:t xml:space="preserve">There are a number of </w:t>
      </w:r>
      <w:r w:rsidR="00810A2F" w:rsidRPr="00AC128F">
        <w:rPr>
          <w:rFonts w:ascii="Arial" w:hAnsi="Arial" w:cs="Arial"/>
        </w:rPr>
        <w:t>theories and models of health promotion and health beliefs</w:t>
      </w:r>
      <w:r w:rsidRPr="00AC128F">
        <w:rPr>
          <w:rFonts w:ascii="Arial" w:hAnsi="Arial" w:cs="Arial"/>
        </w:rPr>
        <w:t>.</w:t>
      </w:r>
    </w:p>
    <w:p w14:paraId="62FEE567" w14:textId="77777777" w:rsidR="00D0079D" w:rsidRPr="00AC128F" w:rsidRDefault="00D0079D" w:rsidP="00AC128F">
      <w:pPr>
        <w:pStyle w:val="NoSpacing"/>
        <w:rPr>
          <w:rFonts w:ascii="Arial" w:hAnsi="Arial" w:cs="Arial"/>
        </w:rPr>
      </w:pPr>
    </w:p>
    <w:p w14:paraId="7592235C" w14:textId="0B5FF390" w:rsidR="00810A2F" w:rsidRPr="00AC128F" w:rsidRDefault="00113F82" w:rsidP="00AC128F">
      <w:pPr>
        <w:pStyle w:val="NoSpacing"/>
        <w:rPr>
          <w:rFonts w:ascii="Arial" w:hAnsi="Arial" w:cs="Arial"/>
        </w:rPr>
      </w:pPr>
      <w:r w:rsidRPr="00AC128F">
        <w:rPr>
          <w:rFonts w:ascii="Arial" w:hAnsi="Arial" w:cs="Arial"/>
        </w:rPr>
        <w:t xml:space="preserve">Demonstrate how your practice is involved in </w:t>
      </w:r>
      <w:r w:rsidR="00810A2F" w:rsidRPr="00AC128F">
        <w:rPr>
          <w:rFonts w:ascii="Arial" w:hAnsi="Arial" w:cs="Arial"/>
        </w:rPr>
        <w:t>prioritising, planning and evaluating health promotion programmes from an organisational and environmental perspective</w:t>
      </w:r>
      <w:r w:rsidRPr="00AC128F">
        <w:rPr>
          <w:rFonts w:ascii="Arial" w:hAnsi="Arial" w:cs="Arial"/>
        </w:rPr>
        <w:t>.</w:t>
      </w:r>
      <w:r w:rsidR="00810A2F" w:rsidRPr="00AC128F">
        <w:rPr>
          <w:rFonts w:ascii="Arial" w:hAnsi="Arial" w:cs="Arial"/>
        </w:rPr>
        <w:t xml:space="preserve"> </w:t>
      </w:r>
    </w:p>
    <w:p w14:paraId="02636FC5" w14:textId="77777777" w:rsidR="00810A2F" w:rsidRPr="00AC128F" w:rsidRDefault="00810A2F" w:rsidP="00AC128F">
      <w:pPr>
        <w:pStyle w:val="NoSpacing"/>
        <w:rPr>
          <w:rFonts w:ascii="Arial" w:hAnsi="Arial" w:cs="Arial"/>
          <w:color w:val="0070C0"/>
        </w:rPr>
      </w:pPr>
    </w:p>
    <w:p w14:paraId="5BA13559" w14:textId="77777777" w:rsidR="008321F5" w:rsidRDefault="008321F5" w:rsidP="00AC128F">
      <w:pPr>
        <w:pStyle w:val="NoSpacing"/>
        <w:rPr>
          <w:rFonts w:ascii="Arial" w:hAnsi="Arial" w:cs="Arial"/>
          <w:bCs/>
          <w:color w:val="0070C0"/>
        </w:rPr>
      </w:pPr>
    </w:p>
    <w:p w14:paraId="18F62BE4" w14:textId="079F12C2" w:rsidR="00810A2F" w:rsidRPr="005E3934" w:rsidRDefault="00810A2F" w:rsidP="00AC128F">
      <w:pPr>
        <w:pStyle w:val="NoSpacing"/>
        <w:rPr>
          <w:rFonts w:ascii="Arial" w:hAnsi="Arial" w:cs="Arial"/>
          <w:b/>
          <w:bCs/>
        </w:rPr>
      </w:pPr>
      <w:r w:rsidRPr="005E3934">
        <w:rPr>
          <w:rFonts w:ascii="Arial" w:hAnsi="Arial" w:cs="Arial"/>
          <w:b/>
          <w:bCs/>
        </w:rPr>
        <w:lastRenderedPageBreak/>
        <w:t>Criterion 8: Principles of Research and Evaluation</w:t>
      </w:r>
    </w:p>
    <w:p w14:paraId="401E57A5" w14:textId="31A1CAC2" w:rsidR="001045F6" w:rsidRPr="00AC128F" w:rsidRDefault="001045F6" w:rsidP="00AC128F">
      <w:pPr>
        <w:pStyle w:val="NoSpacing"/>
        <w:rPr>
          <w:rFonts w:ascii="Arial" w:hAnsi="Arial" w:cs="Arial"/>
        </w:rPr>
      </w:pPr>
      <w:r w:rsidRPr="00AC128F">
        <w:rPr>
          <w:rFonts w:ascii="Arial" w:hAnsi="Arial" w:cs="Arial"/>
        </w:rPr>
        <w:t>T</w:t>
      </w:r>
      <w:r w:rsidR="00810A2F" w:rsidRPr="00AC128F">
        <w:rPr>
          <w:rFonts w:ascii="Arial" w:hAnsi="Arial" w:cs="Arial"/>
        </w:rPr>
        <w:t>heoretical aspects of scientific enquiry and the philosophical and sociological perspectives of quantitative and qualitative research methodology should underpin a working knowledge of a range of methods</w:t>
      </w:r>
      <w:r w:rsidR="008321E1" w:rsidRPr="00AC128F">
        <w:rPr>
          <w:rFonts w:ascii="Arial" w:hAnsi="Arial" w:cs="Arial"/>
        </w:rPr>
        <w:t>.</w:t>
      </w:r>
    </w:p>
    <w:p w14:paraId="34B5E90D" w14:textId="77777777" w:rsidR="001045F6" w:rsidRPr="00AC128F" w:rsidRDefault="001045F6" w:rsidP="00AC128F">
      <w:pPr>
        <w:pStyle w:val="NoSpacing"/>
        <w:rPr>
          <w:rFonts w:ascii="Arial" w:hAnsi="Arial" w:cs="Arial"/>
        </w:rPr>
      </w:pPr>
    </w:p>
    <w:p w14:paraId="4E9A528F" w14:textId="77777777" w:rsidR="008321E1" w:rsidRPr="00AC128F" w:rsidRDefault="001045F6" w:rsidP="00AC128F">
      <w:pPr>
        <w:pStyle w:val="NoSpacing"/>
        <w:rPr>
          <w:rFonts w:ascii="Arial" w:hAnsi="Arial" w:cs="Arial"/>
        </w:rPr>
      </w:pPr>
      <w:r w:rsidRPr="00AC128F">
        <w:rPr>
          <w:rFonts w:ascii="Arial" w:hAnsi="Arial" w:cs="Arial"/>
        </w:rPr>
        <w:t xml:space="preserve">Evidence how you </w:t>
      </w:r>
      <w:r w:rsidR="008321E1" w:rsidRPr="00AC128F">
        <w:rPr>
          <w:rFonts w:ascii="Arial" w:hAnsi="Arial" w:cs="Arial"/>
        </w:rPr>
        <w:t>undertake and / or interpret research activity including critical appraisal of the literature to inform best practice.</w:t>
      </w:r>
    </w:p>
    <w:p w14:paraId="5FC96779" w14:textId="77777777" w:rsidR="008321E1" w:rsidRPr="00AC128F" w:rsidRDefault="008321E1" w:rsidP="00AC128F">
      <w:pPr>
        <w:pStyle w:val="NoSpacing"/>
        <w:rPr>
          <w:rFonts w:ascii="Arial" w:hAnsi="Arial" w:cs="Arial"/>
        </w:rPr>
      </w:pPr>
    </w:p>
    <w:p w14:paraId="5260A6D9" w14:textId="77777777" w:rsidR="00810A2F" w:rsidRPr="00AC128F" w:rsidRDefault="00810A2F" w:rsidP="00AC128F">
      <w:pPr>
        <w:pStyle w:val="NoSpacing"/>
        <w:rPr>
          <w:rFonts w:ascii="Arial" w:hAnsi="Arial" w:cs="Arial"/>
          <w:bCs/>
          <w:color w:val="0070C0"/>
        </w:rPr>
      </w:pPr>
    </w:p>
    <w:p w14:paraId="18B597C8" w14:textId="135D95AC" w:rsidR="00810A2F" w:rsidRPr="005E3934" w:rsidRDefault="00810A2F" w:rsidP="00AC128F">
      <w:pPr>
        <w:pStyle w:val="NoSpacing"/>
        <w:rPr>
          <w:rFonts w:ascii="Arial" w:hAnsi="Arial" w:cs="Arial"/>
          <w:b/>
          <w:bCs/>
        </w:rPr>
      </w:pPr>
      <w:r w:rsidRPr="005E3934">
        <w:rPr>
          <w:rFonts w:ascii="Arial" w:hAnsi="Arial" w:cs="Arial"/>
          <w:b/>
          <w:bCs/>
        </w:rPr>
        <w:t>Criterion 9</w:t>
      </w:r>
      <w:r w:rsidR="00904E45" w:rsidRPr="005E3934">
        <w:rPr>
          <w:rFonts w:ascii="Arial" w:hAnsi="Arial" w:cs="Arial"/>
          <w:b/>
          <w:bCs/>
        </w:rPr>
        <w:t xml:space="preserve">:  </w:t>
      </w:r>
      <w:r w:rsidRPr="005E3934">
        <w:rPr>
          <w:rFonts w:ascii="Arial" w:hAnsi="Arial" w:cs="Arial"/>
          <w:b/>
          <w:bCs/>
        </w:rPr>
        <w:t xml:space="preserve">Risk Management </w:t>
      </w:r>
    </w:p>
    <w:p w14:paraId="1F3DA02A" w14:textId="676D272D" w:rsidR="008574B4" w:rsidRPr="00374F75" w:rsidRDefault="008574B4" w:rsidP="00AC128F">
      <w:pPr>
        <w:pStyle w:val="NoSpacing"/>
        <w:rPr>
          <w:rFonts w:ascii="Arial" w:hAnsi="Arial" w:cs="Arial"/>
        </w:rPr>
      </w:pPr>
      <w:r w:rsidRPr="00AC128F">
        <w:rPr>
          <w:rFonts w:ascii="Arial" w:hAnsi="Arial" w:cs="Arial"/>
        </w:rPr>
        <w:t xml:space="preserve">Risk Management in this context is concerned with development of a framework to support reduction of moving and handling related risk to a reasonable level. This may include development of documentation, risk assessment strategy, provision of equipment, environmental considerations, </w:t>
      </w:r>
      <w:r w:rsidR="008321F5" w:rsidRPr="00374F75">
        <w:rPr>
          <w:rFonts w:ascii="Arial" w:hAnsi="Arial" w:cs="Arial"/>
        </w:rPr>
        <w:t xml:space="preserve">education and </w:t>
      </w:r>
      <w:r w:rsidRPr="00374F75">
        <w:rPr>
          <w:rFonts w:ascii="Arial" w:hAnsi="Arial" w:cs="Arial"/>
        </w:rPr>
        <w:t xml:space="preserve">training inputs etc  </w:t>
      </w:r>
    </w:p>
    <w:p w14:paraId="2BE685B5" w14:textId="77777777" w:rsidR="008574B4" w:rsidRPr="00374F75" w:rsidRDefault="008574B4" w:rsidP="00AC128F">
      <w:pPr>
        <w:pStyle w:val="NoSpacing"/>
        <w:rPr>
          <w:rFonts w:ascii="Arial" w:hAnsi="Arial" w:cs="Arial"/>
        </w:rPr>
      </w:pPr>
    </w:p>
    <w:p w14:paraId="64B40251" w14:textId="542BE7FE" w:rsidR="008574B4" w:rsidRPr="00374F75" w:rsidRDefault="008574B4" w:rsidP="00AC128F">
      <w:pPr>
        <w:pStyle w:val="NoSpacing"/>
        <w:rPr>
          <w:rFonts w:ascii="Arial" w:hAnsi="Arial" w:cs="Arial"/>
        </w:rPr>
      </w:pPr>
      <w:r w:rsidRPr="00374F75">
        <w:rPr>
          <w:rFonts w:ascii="Arial" w:hAnsi="Arial" w:cs="Arial"/>
        </w:rPr>
        <w:t>Demonstrate how you have developed an</w:t>
      </w:r>
      <w:r w:rsidR="00673FBF" w:rsidRPr="00374F75">
        <w:rPr>
          <w:rFonts w:ascii="Arial" w:hAnsi="Arial" w:cs="Arial"/>
        </w:rPr>
        <w:t xml:space="preserve">d implemented </w:t>
      </w:r>
      <w:r w:rsidRPr="00374F75">
        <w:rPr>
          <w:rFonts w:ascii="Arial" w:hAnsi="Arial" w:cs="Arial"/>
        </w:rPr>
        <w:t>aspect</w:t>
      </w:r>
      <w:r w:rsidR="00673FBF" w:rsidRPr="00374F75">
        <w:rPr>
          <w:rFonts w:ascii="Arial" w:hAnsi="Arial" w:cs="Arial"/>
        </w:rPr>
        <w:t>s</w:t>
      </w:r>
      <w:r w:rsidRPr="00374F75">
        <w:rPr>
          <w:rFonts w:ascii="Arial" w:hAnsi="Arial" w:cs="Arial"/>
        </w:rPr>
        <w:t xml:space="preserve"> of a risk management strategy.</w:t>
      </w:r>
    </w:p>
    <w:p w14:paraId="2224AA76" w14:textId="1EFC142A" w:rsidR="00810A2F" w:rsidRPr="00AC128F" w:rsidRDefault="00810A2F" w:rsidP="00AC128F">
      <w:pPr>
        <w:pStyle w:val="NoSpacing"/>
        <w:rPr>
          <w:rFonts w:ascii="Arial" w:hAnsi="Arial" w:cs="Arial"/>
          <w:color w:val="0070C0"/>
        </w:rPr>
      </w:pPr>
    </w:p>
    <w:p w14:paraId="479E5E88" w14:textId="77777777" w:rsidR="008574B4" w:rsidRPr="00AC128F" w:rsidRDefault="008574B4" w:rsidP="00AC128F">
      <w:pPr>
        <w:pStyle w:val="NoSpacing"/>
        <w:rPr>
          <w:rFonts w:ascii="Arial" w:hAnsi="Arial" w:cs="Arial"/>
          <w:color w:val="0070C0"/>
        </w:rPr>
      </w:pPr>
    </w:p>
    <w:p w14:paraId="20ABF9F3" w14:textId="7B8BC5BA" w:rsidR="00810A2F" w:rsidRPr="005E3934" w:rsidRDefault="00810A2F" w:rsidP="00AC128F">
      <w:pPr>
        <w:pStyle w:val="NoSpacing"/>
        <w:rPr>
          <w:rFonts w:ascii="Arial" w:hAnsi="Arial" w:cs="Arial"/>
          <w:b/>
          <w:bCs/>
        </w:rPr>
      </w:pPr>
      <w:r w:rsidRPr="005E3934">
        <w:rPr>
          <w:rFonts w:ascii="Arial" w:hAnsi="Arial" w:cs="Arial"/>
          <w:b/>
          <w:bCs/>
        </w:rPr>
        <w:t>Criterion 10</w:t>
      </w:r>
      <w:r w:rsidR="00904E45" w:rsidRPr="005E3934">
        <w:rPr>
          <w:rFonts w:ascii="Arial" w:hAnsi="Arial" w:cs="Arial"/>
          <w:b/>
          <w:bCs/>
        </w:rPr>
        <w:t xml:space="preserve">:  </w:t>
      </w:r>
      <w:r w:rsidRPr="005E3934">
        <w:rPr>
          <w:rFonts w:ascii="Arial" w:hAnsi="Arial" w:cs="Arial"/>
          <w:b/>
          <w:bCs/>
        </w:rPr>
        <w:t xml:space="preserve">Practical Moving and Handling  </w:t>
      </w:r>
    </w:p>
    <w:p w14:paraId="033CB768" w14:textId="6876C106" w:rsidR="00974DF2" w:rsidRPr="00AC128F" w:rsidRDefault="00974DF2" w:rsidP="00AC128F">
      <w:pPr>
        <w:pStyle w:val="NoSpacing"/>
        <w:rPr>
          <w:rFonts w:ascii="Arial" w:hAnsi="Arial" w:cs="Arial"/>
        </w:rPr>
      </w:pPr>
      <w:r w:rsidRPr="00AC128F">
        <w:rPr>
          <w:rFonts w:ascii="Arial" w:hAnsi="Arial" w:cs="Arial"/>
        </w:rPr>
        <w:t>Moving and Handling is a practical skill which should be supported by an understanding of human movement principles and how these can be applied to a range of situations.</w:t>
      </w:r>
    </w:p>
    <w:p w14:paraId="0FFC8980" w14:textId="2ED7E304" w:rsidR="00974DF2" w:rsidRPr="00AC128F" w:rsidRDefault="00974DF2" w:rsidP="00AC128F">
      <w:pPr>
        <w:pStyle w:val="NoSpacing"/>
        <w:rPr>
          <w:rFonts w:ascii="Arial" w:hAnsi="Arial" w:cs="Arial"/>
        </w:rPr>
      </w:pPr>
    </w:p>
    <w:p w14:paraId="37488F68" w14:textId="6024A199" w:rsidR="00974DF2" w:rsidRPr="00AC128F" w:rsidRDefault="00974DF2" w:rsidP="00AC128F">
      <w:pPr>
        <w:pStyle w:val="NoSpacing"/>
        <w:rPr>
          <w:rFonts w:ascii="Arial" w:hAnsi="Arial" w:cs="Arial"/>
        </w:rPr>
      </w:pPr>
      <w:r w:rsidRPr="00AC128F">
        <w:rPr>
          <w:rFonts w:ascii="Arial" w:hAnsi="Arial" w:cs="Arial"/>
        </w:rPr>
        <w:t xml:space="preserve">Delivery of Moving and Handling </w:t>
      </w:r>
      <w:r w:rsidR="00843EE4" w:rsidRPr="00374F75">
        <w:rPr>
          <w:rFonts w:ascii="Arial" w:hAnsi="Arial" w:cs="Arial"/>
        </w:rPr>
        <w:t xml:space="preserve">teaching and </w:t>
      </w:r>
      <w:r w:rsidRPr="00374F75">
        <w:rPr>
          <w:rFonts w:ascii="Arial" w:hAnsi="Arial" w:cs="Arial"/>
        </w:rPr>
        <w:t xml:space="preserve">training requires sufficient knowledge of the theoretical and practical skills involved in order </w:t>
      </w:r>
      <w:r w:rsidRPr="00AC128F">
        <w:rPr>
          <w:rFonts w:ascii="Arial" w:hAnsi="Arial" w:cs="Arial"/>
        </w:rPr>
        <w:t xml:space="preserve">to facilitate others’ learning. </w:t>
      </w:r>
    </w:p>
    <w:p w14:paraId="7AEC46DC" w14:textId="1D2319AE" w:rsidR="00974DF2" w:rsidRPr="00AC128F" w:rsidRDefault="00974DF2" w:rsidP="00AC128F">
      <w:pPr>
        <w:pStyle w:val="NoSpacing"/>
        <w:rPr>
          <w:rFonts w:ascii="Arial" w:hAnsi="Arial" w:cs="Arial"/>
        </w:rPr>
      </w:pPr>
      <w:r w:rsidRPr="00AC128F">
        <w:rPr>
          <w:rFonts w:ascii="Arial" w:hAnsi="Arial" w:cs="Arial"/>
        </w:rPr>
        <w:t xml:space="preserve"> </w:t>
      </w:r>
    </w:p>
    <w:p w14:paraId="10ACB0D2" w14:textId="77777777" w:rsidR="00974DF2" w:rsidRDefault="00974DF2" w:rsidP="00B06C2D">
      <w:pPr>
        <w:pStyle w:val="Default"/>
        <w:rPr>
          <w:sz w:val="22"/>
          <w:szCs w:val="22"/>
        </w:rPr>
      </w:pPr>
      <w:r>
        <w:rPr>
          <w:sz w:val="22"/>
          <w:szCs w:val="22"/>
        </w:rPr>
        <w:t>Provide evidence of moving and handling education / training programmes which include a number of different practical skills. This must include lesson plans with SMART learning outcomes and any additional resources used.</w:t>
      </w:r>
    </w:p>
    <w:p w14:paraId="317EC583" w14:textId="694ED776" w:rsidR="00974DF2" w:rsidRDefault="00974DF2" w:rsidP="00B06C2D">
      <w:pPr>
        <w:pStyle w:val="Default"/>
        <w:rPr>
          <w:sz w:val="22"/>
          <w:szCs w:val="22"/>
        </w:rPr>
      </w:pPr>
      <w:r>
        <w:rPr>
          <w:sz w:val="22"/>
          <w:szCs w:val="22"/>
        </w:rPr>
        <w:t xml:space="preserve"> </w:t>
      </w:r>
    </w:p>
    <w:p w14:paraId="338AF326" w14:textId="77777777" w:rsidR="00974DF2" w:rsidRDefault="00974DF2" w:rsidP="00B06C2D">
      <w:pPr>
        <w:pStyle w:val="Default"/>
        <w:rPr>
          <w:sz w:val="22"/>
          <w:szCs w:val="22"/>
        </w:rPr>
      </w:pPr>
    </w:p>
    <w:p w14:paraId="0972B0A9" w14:textId="67B38319" w:rsidR="000C5CF3" w:rsidRDefault="000C5CF3" w:rsidP="00DE4A26">
      <w:pPr>
        <w:pStyle w:val="NoSpacing"/>
        <w:rPr>
          <w:b/>
          <w:bCs/>
        </w:rPr>
      </w:pPr>
      <w:r>
        <w:rPr>
          <w:rFonts w:ascii="Arial" w:hAnsi="Arial" w:cs="Arial"/>
          <w:b/>
          <w:bCs/>
        </w:rPr>
        <w:t xml:space="preserve">8.  Portfolio Evidence Examples  </w:t>
      </w:r>
      <w:r w:rsidR="00ED1831" w:rsidRPr="00ED1831">
        <w:rPr>
          <w:b/>
          <w:bCs/>
        </w:rPr>
        <w:t xml:space="preserve"> </w:t>
      </w:r>
      <w:r w:rsidR="00DE4A26">
        <w:rPr>
          <w:b/>
          <w:bCs/>
        </w:rPr>
        <w:t xml:space="preserve"> </w:t>
      </w:r>
    </w:p>
    <w:p w14:paraId="6CB93863" w14:textId="77777777" w:rsidR="00D0079D" w:rsidRDefault="00D0079D" w:rsidP="00DE4A26">
      <w:pPr>
        <w:pStyle w:val="NoSpacing"/>
        <w:rPr>
          <w:b/>
          <w:bCs/>
        </w:rPr>
      </w:pPr>
    </w:p>
    <w:p w14:paraId="27F81BF6" w14:textId="484B3D12" w:rsidR="00DE4A26" w:rsidRPr="00DE4A26" w:rsidRDefault="00DE4A26" w:rsidP="00DE4A26">
      <w:pPr>
        <w:pStyle w:val="NoSpacing"/>
        <w:rPr>
          <w:rFonts w:ascii="Arial" w:hAnsi="Arial" w:cs="Arial"/>
          <w:bCs/>
          <w:i/>
          <w:iCs/>
        </w:rPr>
      </w:pPr>
      <w:r w:rsidRPr="00DE4A26">
        <w:rPr>
          <w:rFonts w:ascii="Arial" w:hAnsi="Arial" w:cs="Arial"/>
          <w:bCs/>
          <w:i/>
          <w:iCs/>
        </w:rPr>
        <w:t>All evidence must relate to the Criterion it has been submitted for eg: If a lesson plan is submitted under Criterion 5 this must include reference to Legal and Professional responsibilities.</w:t>
      </w:r>
    </w:p>
    <w:p w14:paraId="170ED216" w14:textId="77777777" w:rsidR="00151084" w:rsidRDefault="00151084" w:rsidP="00151084">
      <w:pPr>
        <w:pStyle w:val="NoSpacing"/>
        <w:rPr>
          <w:rFonts w:ascii="Arial" w:hAnsi="Arial" w:cs="Arial"/>
        </w:rPr>
      </w:pPr>
    </w:p>
    <w:p w14:paraId="7B400D50" w14:textId="77777777" w:rsidR="00151084" w:rsidRDefault="00151084" w:rsidP="00151084">
      <w:pPr>
        <w:pStyle w:val="NoSpacing"/>
        <w:rPr>
          <w:rFonts w:ascii="Arial" w:hAnsi="Arial" w:cs="Arial"/>
        </w:rPr>
      </w:pPr>
      <w:r>
        <w:rPr>
          <w:rFonts w:ascii="Arial" w:hAnsi="Arial" w:cs="Arial"/>
        </w:rPr>
        <w:t xml:space="preserve">Certificates of attendance on formal programmes of study and informal learning activities can be included however additional information should be provided to evidence learning objectives and outcomes achieved and translation of this learning into professional practice.  </w:t>
      </w:r>
    </w:p>
    <w:p w14:paraId="634BC027" w14:textId="77777777" w:rsidR="00151084" w:rsidRDefault="00151084" w:rsidP="00151084">
      <w:pPr>
        <w:pStyle w:val="NoSpacing"/>
        <w:rPr>
          <w:rFonts w:ascii="Arial" w:hAnsi="Arial" w:cs="Arial"/>
        </w:rPr>
      </w:pPr>
    </w:p>
    <w:p w14:paraId="78B8AFBB" w14:textId="77777777" w:rsidR="00151084" w:rsidRDefault="00151084" w:rsidP="00151084">
      <w:pPr>
        <w:pStyle w:val="NoSpacing"/>
        <w:rPr>
          <w:rFonts w:ascii="Arial" w:hAnsi="Arial" w:cs="Arial"/>
        </w:rPr>
      </w:pPr>
      <w:r>
        <w:rPr>
          <w:rFonts w:ascii="Arial" w:hAnsi="Arial" w:cs="Arial"/>
        </w:rPr>
        <w:t>Informal learning activities can be included however accurate dates and content must be validated to evidence the knowledge and skills attained or confirmed and how these are currently used in practice.</w:t>
      </w:r>
    </w:p>
    <w:p w14:paraId="603A94DD" w14:textId="77777777" w:rsidR="00151084" w:rsidRDefault="00151084" w:rsidP="00151084">
      <w:pPr>
        <w:pStyle w:val="NoSpacing"/>
        <w:rPr>
          <w:rFonts w:ascii="Arial" w:hAnsi="Arial" w:cs="Arial"/>
        </w:rPr>
      </w:pPr>
      <w:r>
        <w:rPr>
          <w:rFonts w:ascii="Arial" w:hAnsi="Arial" w:cs="Arial"/>
        </w:rPr>
        <w:t xml:space="preserve">  </w:t>
      </w:r>
    </w:p>
    <w:p w14:paraId="73191ACA" w14:textId="442E016C" w:rsidR="00151084" w:rsidRDefault="000D7569" w:rsidP="00151084">
      <w:pPr>
        <w:pStyle w:val="NoSpacing"/>
        <w:rPr>
          <w:rFonts w:ascii="Arial" w:hAnsi="Arial" w:cs="Arial"/>
        </w:rPr>
      </w:pPr>
      <w:r>
        <w:rPr>
          <w:rFonts w:ascii="Arial" w:hAnsi="Arial" w:cs="Arial"/>
        </w:rPr>
        <w:t xml:space="preserve">Participation in research activity can be evidenced by tutor feedback from assignments and/or dissertation submissions, from referencing published work, acknowledgement of authorship </w:t>
      </w:r>
      <w:r w:rsidRPr="005352FA">
        <w:rPr>
          <w:rFonts w:ascii="Arial" w:hAnsi="Arial" w:cs="Arial"/>
        </w:rPr>
        <w:t xml:space="preserve">or participation, presentation </w:t>
      </w:r>
      <w:r>
        <w:rPr>
          <w:rFonts w:ascii="Arial" w:hAnsi="Arial" w:cs="Arial"/>
        </w:rPr>
        <w:t>of findings, content of speaking</w:t>
      </w:r>
      <w:r w:rsidRPr="000D7569">
        <w:rPr>
          <w:rFonts w:ascii="Arial" w:hAnsi="Arial" w:cs="Arial"/>
        </w:rPr>
        <w:t xml:space="preserve"> </w:t>
      </w:r>
      <w:r>
        <w:rPr>
          <w:rFonts w:ascii="Arial" w:hAnsi="Arial" w:cs="Arial"/>
        </w:rPr>
        <w:t xml:space="preserve">engagements etc      </w:t>
      </w:r>
    </w:p>
    <w:p w14:paraId="2525B557" w14:textId="77777777" w:rsidR="00151084" w:rsidRDefault="00151084" w:rsidP="00151084">
      <w:pPr>
        <w:pStyle w:val="NoSpacing"/>
        <w:rPr>
          <w:rFonts w:ascii="Arial" w:hAnsi="Arial" w:cs="Arial"/>
        </w:rPr>
      </w:pPr>
    </w:p>
    <w:p w14:paraId="03DEF9DF" w14:textId="669CF78F" w:rsidR="00ED1831" w:rsidRDefault="00ED1831" w:rsidP="00250D67">
      <w:pPr>
        <w:pStyle w:val="NoSpacing"/>
        <w:rPr>
          <w:rFonts w:ascii="Arial" w:hAnsi="Arial" w:cs="Arial"/>
          <w:bCs/>
        </w:rPr>
      </w:pPr>
      <w:r>
        <w:rPr>
          <w:rFonts w:ascii="Arial" w:hAnsi="Arial" w:cs="Arial"/>
          <w:bCs/>
        </w:rPr>
        <w:t>Certificate denoting current registered healthcare qualification which includes behavioural sciences as part of the curriculum + evidence of behavioural sciences being incorporated in CPD submitted for revalidation / re-registration</w:t>
      </w:r>
    </w:p>
    <w:p w14:paraId="2ED21080" w14:textId="77777777" w:rsidR="00122E41" w:rsidRDefault="00122E41" w:rsidP="00250D67">
      <w:pPr>
        <w:pStyle w:val="NoSpacing"/>
        <w:rPr>
          <w:rFonts w:ascii="Arial" w:hAnsi="Arial" w:cs="Arial"/>
          <w:bCs/>
        </w:rPr>
      </w:pPr>
    </w:p>
    <w:p w14:paraId="44D5D614" w14:textId="782AE4AA" w:rsidR="00ED1831" w:rsidRDefault="00ED1831" w:rsidP="00250D67">
      <w:pPr>
        <w:pStyle w:val="NoSpacing"/>
        <w:rPr>
          <w:rFonts w:ascii="Arial" w:hAnsi="Arial" w:cs="Arial"/>
          <w:bCs/>
        </w:rPr>
      </w:pPr>
      <w:r w:rsidRPr="009563A1">
        <w:rPr>
          <w:rFonts w:ascii="Arial" w:hAnsi="Arial" w:cs="Arial"/>
          <w:bCs/>
        </w:rPr>
        <w:t xml:space="preserve">Certificate </w:t>
      </w:r>
      <w:r>
        <w:rPr>
          <w:rFonts w:ascii="Arial" w:hAnsi="Arial" w:cs="Arial"/>
          <w:bCs/>
        </w:rPr>
        <w:t xml:space="preserve">denoting level 5 qualification which incorporates biological sciences as part of the curriculum  </w:t>
      </w:r>
    </w:p>
    <w:p w14:paraId="5F4D7415" w14:textId="095C7444" w:rsidR="00ED1831" w:rsidRPr="009563A1" w:rsidRDefault="00DE4A26" w:rsidP="00250D67">
      <w:pPr>
        <w:pStyle w:val="NoSpacing"/>
        <w:rPr>
          <w:rFonts w:ascii="Arial" w:hAnsi="Arial" w:cs="Arial"/>
          <w:bCs/>
          <w:color w:val="0070C0"/>
        </w:rPr>
      </w:pPr>
      <w:r>
        <w:rPr>
          <w:rFonts w:ascii="Arial" w:hAnsi="Arial" w:cs="Arial"/>
          <w:bCs/>
        </w:rPr>
        <w:lastRenderedPageBreak/>
        <w:t>R</w:t>
      </w:r>
      <w:r w:rsidR="00ED1831" w:rsidRPr="009563A1">
        <w:rPr>
          <w:rFonts w:ascii="Arial" w:hAnsi="Arial" w:cs="Arial"/>
          <w:bCs/>
        </w:rPr>
        <w:t xml:space="preserve">eports detailing support given to individuals </w:t>
      </w:r>
      <w:r w:rsidR="00ED1831">
        <w:rPr>
          <w:rFonts w:ascii="Arial" w:hAnsi="Arial" w:cs="Arial"/>
          <w:bCs/>
        </w:rPr>
        <w:t xml:space="preserve">commencing or </w:t>
      </w:r>
      <w:r w:rsidR="00ED1831" w:rsidRPr="009563A1">
        <w:rPr>
          <w:rFonts w:ascii="Arial" w:hAnsi="Arial" w:cs="Arial"/>
          <w:bCs/>
        </w:rPr>
        <w:t xml:space="preserve">returning to work </w:t>
      </w:r>
      <w:r w:rsidR="00ED1831">
        <w:rPr>
          <w:rFonts w:ascii="Arial" w:hAnsi="Arial" w:cs="Arial"/>
          <w:bCs/>
        </w:rPr>
        <w:t>following musculoskeletal injury</w:t>
      </w:r>
    </w:p>
    <w:p w14:paraId="396B305B" w14:textId="77777777" w:rsidR="00ED1831" w:rsidRPr="00F71BAF" w:rsidRDefault="00ED1831" w:rsidP="00250D67">
      <w:pPr>
        <w:pStyle w:val="NoSpacing"/>
        <w:rPr>
          <w:rFonts w:ascii="Arial" w:hAnsi="Arial" w:cs="Arial"/>
          <w:b/>
        </w:rPr>
      </w:pPr>
    </w:p>
    <w:p w14:paraId="6BDCDF01" w14:textId="5D205EBE" w:rsidR="00ED1831" w:rsidRDefault="00ED1831" w:rsidP="00250D67">
      <w:pPr>
        <w:pStyle w:val="NoSpacing"/>
        <w:rPr>
          <w:rFonts w:ascii="Arial" w:hAnsi="Arial" w:cs="Arial"/>
          <w:bCs/>
        </w:rPr>
      </w:pPr>
      <w:r>
        <w:rPr>
          <w:rFonts w:ascii="Arial" w:hAnsi="Arial" w:cs="Arial"/>
          <w:bCs/>
        </w:rPr>
        <w:t xml:space="preserve">Risk assessments outlining physical stressors as well as stressors of work and workload </w:t>
      </w:r>
    </w:p>
    <w:p w14:paraId="136419AF" w14:textId="77777777" w:rsidR="00ED1831" w:rsidRDefault="00ED1831" w:rsidP="00250D67">
      <w:pPr>
        <w:pStyle w:val="NoSpacing"/>
        <w:rPr>
          <w:rFonts w:ascii="Arial" w:hAnsi="Arial" w:cs="Arial"/>
          <w:bCs/>
        </w:rPr>
      </w:pPr>
    </w:p>
    <w:p w14:paraId="229424D1" w14:textId="77777777" w:rsidR="00ED1831" w:rsidRDefault="00ED1831" w:rsidP="00250D67">
      <w:pPr>
        <w:pStyle w:val="NoSpacing"/>
        <w:rPr>
          <w:rFonts w:ascii="Arial" w:hAnsi="Arial" w:cs="Arial"/>
          <w:bCs/>
        </w:rPr>
      </w:pPr>
      <w:r>
        <w:rPr>
          <w:rFonts w:ascii="Arial" w:hAnsi="Arial" w:cs="Arial"/>
          <w:bCs/>
        </w:rPr>
        <w:t>Level 5 qualification in B</w:t>
      </w:r>
      <w:r w:rsidRPr="005B0406">
        <w:rPr>
          <w:rFonts w:ascii="Arial" w:hAnsi="Arial" w:cs="Arial"/>
          <w:bCs/>
        </w:rPr>
        <w:t>iomechanics</w:t>
      </w:r>
      <w:r>
        <w:rPr>
          <w:rFonts w:ascii="Arial" w:hAnsi="Arial" w:cs="Arial"/>
          <w:bCs/>
        </w:rPr>
        <w:t xml:space="preserve"> / Ergonomics</w:t>
      </w:r>
    </w:p>
    <w:p w14:paraId="28551E46" w14:textId="77777777" w:rsidR="00ED1831" w:rsidRDefault="00ED1831" w:rsidP="00250D67">
      <w:pPr>
        <w:pStyle w:val="NoSpacing"/>
        <w:rPr>
          <w:rFonts w:ascii="Arial" w:hAnsi="Arial" w:cs="Arial"/>
          <w:bCs/>
        </w:rPr>
      </w:pPr>
      <w:r w:rsidRPr="005B0406">
        <w:rPr>
          <w:rFonts w:ascii="Arial" w:hAnsi="Arial" w:cs="Arial"/>
          <w:bCs/>
        </w:rPr>
        <w:t xml:space="preserve"> </w:t>
      </w:r>
    </w:p>
    <w:p w14:paraId="64772DAF" w14:textId="725FB47F" w:rsidR="00ED1831" w:rsidRDefault="00ED1831" w:rsidP="00250D67">
      <w:pPr>
        <w:pStyle w:val="NoSpacing"/>
        <w:rPr>
          <w:rFonts w:ascii="Arial" w:hAnsi="Arial" w:cs="Arial"/>
          <w:bCs/>
        </w:rPr>
      </w:pPr>
      <w:r>
        <w:rPr>
          <w:rFonts w:ascii="Arial" w:hAnsi="Arial" w:cs="Arial"/>
          <w:bCs/>
        </w:rPr>
        <w:t>Lesson plan for delivery on training which includes content of relevant criterion</w:t>
      </w:r>
    </w:p>
    <w:p w14:paraId="4B206CA3" w14:textId="77777777" w:rsidR="00ED1831" w:rsidRDefault="00ED1831" w:rsidP="00250D67">
      <w:pPr>
        <w:pStyle w:val="NoSpacing"/>
        <w:rPr>
          <w:rFonts w:ascii="Arial" w:hAnsi="Arial" w:cs="Arial"/>
          <w:bCs/>
        </w:rPr>
      </w:pPr>
    </w:p>
    <w:p w14:paraId="023D2BC7" w14:textId="2C36C10E" w:rsidR="00ED1831" w:rsidRDefault="00ED1831" w:rsidP="00250D67">
      <w:pPr>
        <w:pStyle w:val="NoSpacing"/>
        <w:rPr>
          <w:rFonts w:ascii="Arial" w:hAnsi="Arial" w:cs="Arial"/>
          <w:bCs/>
        </w:rPr>
      </w:pPr>
      <w:r>
        <w:rPr>
          <w:rFonts w:ascii="Arial" w:hAnsi="Arial" w:cs="Arial"/>
          <w:bCs/>
        </w:rPr>
        <w:t>Reflection activity related to the learning outcomes following attendance at a programme on relevant criterion</w:t>
      </w:r>
    </w:p>
    <w:p w14:paraId="4B990596" w14:textId="77777777" w:rsidR="00ED1831" w:rsidRDefault="00ED1831" w:rsidP="00250D67">
      <w:pPr>
        <w:pStyle w:val="NoSpacing"/>
        <w:rPr>
          <w:rFonts w:ascii="Arial" w:hAnsi="Arial" w:cs="Arial"/>
          <w:bCs/>
        </w:rPr>
      </w:pPr>
    </w:p>
    <w:p w14:paraId="7FC51A46" w14:textId="1C210955" w:rsidR="00ED1831" w:rsidRDefault="00DE4A26" w:rsidP="00250D67">
      <w:pPr>
        <w:pStyle w:val="NoSpacing"/>
        <w:rPr>
          <w:rFonts w:ascii="Arial" w:hAnsi="Arial" w:cs="Arial"/>
          <w:bCs/>
        </w:rPr>
      </w:pPr>
      <w:r>
        <w:rPr>
          <w:rFonts w:ascii="Arial" w:hAnsi="Arial" w:cs="Arial"/>
          <w:bCs/>
        </w:rPr>
        <w:t>R</w:t>
      </w:r>
      <w:r w:rsidR="00ED1831" w:rsidRPr="005B0406">
        <w:rPr>
          <w:rFonts w:ascii="Arial" w:hAnsi="Arial" w:cs="Arial"/>
          <w:bCs/>
        </w:rPr>
        <w:t>eport on biomechanical analysis of a m</w:t>
      </w:r>
      <w:r w:rsidR="00ED1831">
        <w:rPr>
          <w:rFonts w:ascii="Arial" w:hAnsi="Arial" w:cs="Arial"/>
          <w:bCs/>
        </w:rPr>
        <w:t>oving and handling</w:t>
      </w:r>
      <w:r w:rsidR="00ED1831" w:rsidRPr="005B0406">
        <w:rPr>
          <w:rFonts w:ascii="Arial" w:hAnsi="Arial" w:cs="Arial"/>
          <w:bCs/>
        </w:rPr>
        <w:t xml:space="preserve"> task </w:t>
      </w:r>
    </w:p>
    <w:p w14:paraId="478DFD59" w14:textId="77777777" w:rsidR="00ED1831" w:rsidRDefault="00ED1831" w:rsidP="00250D67">
      <w:pPr>
        <w:pStyle w:val="NoSpacing"/>
        <w:rPr>
          <w:rFonts w:ascii="Arial" w:hAnsi="Arial" w:cs="Arial"/>
          <w:bCs/>
        </w:rPr>
      </w:pPr>
    </w:p>
    <w:p w14:paraId="2D3D0AF0" w14:textId="77777777" w:rsidR="00ED1831" w:rsidRDefault="00ED1831" w:rsidP="00250D67">
      <w:pPr>
        <w:pStyle w:val="NoSpacing"/>
        <w:rPr>
          <w:rFonts w:ascii="Arial" w:hAnsi="Arial" w:cs="Arial"/>
          <w:bCs/>
        </w:rPr>
      </w:pPr>
      <w:r w:rsidRPr="005B0406">
        <w:rPr>
          <w:rFonts w:ascii="Arial" w:hAnsi="Arial" w:cs="Arial"/>
          <w:bCs/>
        </w:rPr>
        <w:t>Ergonomic assessment of a</w:t>
      </w:r>
      <w:r w:rsidRPr="005B0406">
        <w:rPr>
          <w:rFonts w:ascii="Arial" w:hAnsi="Arial" w:cs="Arial"/>
          <w:b/>
        </w:rPr>
        <w:t xml:space="preserve"> </w:t>
      </w:r>
      <w:r w:rsidRPr="005B0406">
        <w:rPr>
          <w:rFonts w:ascii="Arial" w:hAnsi="Arial" w:cs="Arial"/>
          <w:bCs/>
        </w:rPr>
        <w:t>department / task specific to m</w:t>
      </w:r>
      <w:r>
        <w:rPr>
          <w:rFonts w:ascii="Arial" w:hAnsi="Arial" w:cs="Arial"/>
          <w:bCs/>
        </w:rPr>
        <w:t>oving and handling a</w:t>
      </w:r>
      <w:r w:rsidRPr="005B0406">
        <w:rPr>
          <w:rFonts w:ascii="Arial" w:hAnsi="Arial" w:cs="Arial"/>
          <w:bCs/>
        </w:rPr>
        <w:t xml:space="preserve">ctivities </w:t>
      </w:r>
    </w:p>
    <w:p w14:paraId="19D9573B" w14:textId="77777777" w:rsidR="00ED1831" w:rsidRDefault="00ED1831" w:rsidP="00250D67">
      <w:pPr>
        <w:pStyle w:val="NoSpacing"/>
        <w:rPr>
          <w:rFonts w:ascii="Arial" w:hAnsi="Arial" w:cs="Arial"/>
          <w:bCs/>
        </w:rPr>
      </w:pPr>
    </w:p>
    <w:p w14:paraId="41F43532" w14:textId="77777777" w:rsidR="00ED1831" w:rsidRDefault="00ED1831" w:rsidP="00250D67">
      <w:pPr>
        <w:pStyle w:val="NoSpacing"/>
        <w:rPr>
          <w:rFonts w:ascii="Arial" w:hAnsi="Arial" w:cs="Arial"/>
          <w:bCs/>
        </w:rPr>
      </w:pPr>
      <w:r w:rsidRPr="005B0406">
        <w:rPr>
          <w:rFonts w:ascii="Arial" w:hAnsi="Arial" w:cs="Arial"/>
          <w:bCs/>
        </w:rPr>
        <w:t xml:space="preserve">Documented analysis using </w:t>
      </w:r>
      <w:r>
        <w:rPr>
          <w:rFonts w:ascii="Arial" w:hAnsi="Arial" w:cs="Arial"/>
          <w:bCs/>
        </w:rPr>
        <w:t xml:space="preserve">a validated ergonomic tool </w:t>
      </w:r>
      <w:r w:rsidRPr="005B0406">
        <w:rPr>
          <w:rFonts w:ascii="Arial" w:hAnsi="Arial" w:cs="Arial"/>
          <w:bCs/>
        </w:rPr>
        <w:t xml:space="preserve"> </w:t>
      </w:r>
    </w:p>
    <w:p w14:paraId="50A992EF" w14:textId="77777777" w:rsidR="00ED1831" w:rsidRDefault="00ED1831" w:rsidP="00250D67">
      <w:pPr>
        <w:pStyle w:val="NoSpacing"/>
        <w:rPr>
          <w:rFonts w:ascii="Arial" w:hAnsi="Arial" w:cs="Arial"/>
          <w:bCs/>
        </w:rPr>
      </w:pPr>
    </w:p>
    <w:p w14:paraId="1476B783" w14:textId="77777777" w:rsidR="00ED1831" w:rsidRPr="00641F70" w:rsidRDefault="00ED1831" w:rsidP="00250D67">
      <w:pPr>
        <w:pStyle w:val="NoSpacing"/>
        <w:rPr>
          <w:rFonts w:ascii="Arial" w:hAnsi="Arial" w:cs="Arial"/>
          <w:b/>
          <w:color w:val="0070C0"/>
        </w:rPr>
      </w:pPr>
      <w:r w:rsidRPr="005B0406">
        <w:rPr>
          <w:rFonts w:ascii="Arial" w:hAnsi="Arial" w:cs="Arial"/>
          <w:bCs/>
        </w:rPr>
        <w:t>Published research article on a relevant topic</w:t>
      </w:r>
    </w:p>
    <w:p w14:paraId="296AEA84" w14:textId="77777777" w:rsidR="00ED1831" w:rsidRDefault="00ED1831" w:rsidP="00250D67">
      <w:pPr>
        <w:pStyle w:val="NoSpacing"/>
        <w:rPr>
          <w:rFonts w:ascii="Arial" w:hAnsi="Arial" w:cs="Arial"/>
          <w:b/>
        </w:rPr>
      </w:pPr>
    </w:p>
    <w:p w14:paraId="57157AA0" w14:textId="77777777" w:rsidR="00ED1831" w:rsidRDefault="00ED1831" w:rsidP="00250D67">
      <w:pPr>
        <w:pStyle w:val="NoSpacing"/>
        <w:rPr>
          <w:rFonts w:ascii="Arial" w:hAnsi="Arial" w:cs="Arial"/>
          <w:bCs/>
          <w:color w:val="262626" w:themeColor="text1" w:themeTint="D9"/>
        </w:rPr>
      </w:pPr>
      <w:r>
        <w:rPr>
          <w:rFonts w:ascii="Arial" w:hAnsi="Arial" w:cs="Arial"/>
          <w:bCs/>
          <w:color w:val="262626" w:themeColor="text1" w:themeTint="D9"/>
        </w:rPr>
        <w:t>Evidence of contribution to:</w:t>
      </w:r>
    </w:p>
    <w:p w14:paraId="6E0E2B82" w14:textId="77777777" w:rsidR="00ED1831" w:rsidRDefault="00ED1831" w:rsidP="00250D67">
      <w:pPr>
        <w:pStyle w:val="NoSpacing"/>
        <w:numPr>
          <w:ilvl w:val="0"/>
          <w:numId w:val="23"/>
        </w:numPr>
        <w:rPr>
          <w:rFonts w:ascii="Arial" w:hAnsi="Arial" w:cs="Arial"/>
          <w:bCs/>
          <w:color w:val="262626" w:themeColor="text1" w:themeTint="D9"/>
        </w:rPr>
      </w:pPr>
      <w:r>
        <w:rPr>
          <w:rFonts w:ascii="Arial" w:hAnsi="Arial" w:cs="Arial"/>
          <w:bCs/>
          <w:color w:val="262626" w:themeColor="text1" w:themeTint="D9"/>
        </w:rPr>
        <w:t xml:space="preserve">Patient pathway development </w:t>
      </w:r>
    </w:p>
    <w:p w14:paraId="30A7FCD5" w14:textId="77777777" w:rsidR="00ED1831" w:rsidRDefault="00ED1831" w:rsidP="00250D67">
      <w:pPr>
        <w:pStyle w:val="NoSpacing"/>
        <w:numPr>
          <w:ilvl w:val="0"/>
          <w:numId w:val="23"/>
        </w:numPr>
        <w:rPr>
          <w:rFonts w:ascii="Arial" w:hAnsi="Arial" w:cs="Arial"/>
          <w:bCs/>
          <w:color w:val="262626" w:themeColor="text1" w:themeTint="D9"/>
        </w:rPr>
      </w:pPr>
      <w:r w:rsidRPr="00FF118E">
        <w:rPr>
          <w:rFonts w:ascii="Arial" w:hAnsi="Arial" w:cs="Arial"/>
          <w:bCs/>
          <w:color w:val="262626" w:themeColor="text1" w:themeTint="D9"/>
        </w:rPr>
        <w:t xml:space="preserve">Organisational policy </w:t>
      </w:r>
      <w:r>
        <w:rPr>
          <w:rFonts w:ascii="Arial" w:hAnsi="Arial" w:cs="Arial"/>
          <w:bCs/>
          <w:color w:val="262626" w:themeColor="text1" w:themeTint="D9"/>
        </w:rPr>
        <w:t xml:space="preserve">for Moving and Handling </w:t>
      </w:r>
    </w:p>
    <w:p w14:paraId="379B52B8" w14:textId="77777777" w:rsidR="00ED1831" w:rsidRPr="00FF118E" w:rsidRDefault="00ED1831" w:rsidP="00250D67">
      <w:pPr>
        <w:pStyle w:val="NoSpacing"/>
        <w:numPr>
          <w:ilvl w:val="0"/>
          <w:numId w:val="22"/>
        </w:numPr>
        <w:rPr>
          <w:rFonts w:ascii="Arial" w:hAnsi="Arial" w:cs="Arial"/>
          <w:bCs/>
          <w:color w:val="262626" w:themeColor="text1" w:themeTint="D9"/>
        </w:rPr>
      </w:pPr>
      <w:r>
        <w:rPr>
          <w:rFonts w:ascii="Arial" w:hAnsi="Arial" w:cs="Arial"/>
          <w:bCs/>
          <w:color w:val="262626" w:themeColor="text1" w:themeTint="D9"/>
        </w:rPr>
        <w:t xml:space="preserve">Cross discipline working  </w:t>
      </w:r>
    </w:p>
    <w:p w14:paraId="5CC1206D" w14:textId="77777777" w:rsidR="00ED1831" w:rsidRDefault="00ED1831" w:rsidP="00250D67">
      <w:pPr>
        <w:pStyle w:val="NoSpacing"/>
        <w:rPr>
          <w:rFonts w:ascii="Arial" w:hAnsi="Arial" w:cs="Arial"/>
          <w:b/>
        </w:rPr>
      </w:pPr>
    </w:p>
    <w:p w14:paraId="0156AFAB" w14:textId="21C3C355" w:rsidR="00ED1831" w:rsidRDefault="00ED1831" w:rsidP="00250D67">
      <w:pPr>
        <w:pStyle w:val="NoSpacing"/>
        <w:rPr>
          <w:rFonts w:ascii="Arial" w:hAnsi="Arial" w:cs="Arial"/>
          <w:bCs/>
        </w:rPr>
      </w:pPr>
      <w:r>
        <w:rPr>
          <w:rFonts w:ascii="Arial" w:hAnsi="Arial" w:cs="Arial"/>
          <w:bCs/>
        </w:rPr>
        <w:t xml:space="preserve">Copy of </w:t>
      </w:r>
      <w:r w:rsidRPr="005B0406">
        <w:rPr>
          <w:rFonts w:ascii="Arial" w:hAnsi="Arial" w:cs="Arial"/>
          <w:bCs/>
        </w:rPr>
        <w:t>an Expert Witness</w:t>
      </w:r>
      <w:r>
        <w:rPr>
          <w:rFonts w:ascii="Arial" w:hAnsi="Arial" w:cs="Arial"/>
          <w:bCs/>
        </w:rPr>
        <w:t xml:space="preserve"> report</w:t>
      </w:r>
    </w:p>
    <w:p w14:paraId="7FD39177" w14:textId="77777777" w:rsidR="00122E41" w:rsidRDefault="00122E41" w:rsidP="00250D67">
      <w:pPr>
        <w:pStyle w:val="NoSpacing"/>
        <w:rPr>
          <w:rFonts w:ascii="Arial" w:hAnsi="Arial" w:cs="Arial"/>
          <w:bCs/>
        </w:rPr>
      </w:pPr>
    </w:p>
    <w:p w14:paraId="1E5B3E6E" w14:textId="338026E6" w:rsidR="00ED1831" w:rsidRDefault="00ED1831" w:rsidP="00250D67">
      <w:pPr>
        <w:pStyle w:val="NoSpacing"/>
        <w:rPr>
          <w:rFonts w:ascii="Arial" w:hAnsi="Arial" w:cs="Arial"/>
          <w:bCs/>
        </w:rPr>
      </w:pPr>
      <w:r>
        <w:rPr>
          <w:rFonts w:ascii="Arial" w:hAnsi="Arial" w:cs="Arial"/>
          <w:bCs/>
        </w:rPr>
        <w:t xml:space="preserve">Root Cause Analysis </w:t>
      </w:r>
      <w:r w:rsidR="00D0079D">
        <w:rPr>
          <w:rFonts w:ascii="Arial" w:hAnsi="Arial" w:cs="Arial"/>
          <w:bCs/>
        </w:rPr>
        <w:t>/ Accident investigation report</w:t>
      </w:r>
    </w:p>
    <w:p w14:paraId="39940615" w14:textId="7EBA1FFA" w:rsidR="00ED1831" w:rsidRDefault="00ED1831" w:rsidP="00250D67">
      <w:pPr>
        <w:pStyle w:val="NoSpacing"/>
        <w:rPr>
          <w:rFonts w:ascii="Arial" w:hAnsi="Arial" w:cs="Arial"/>
          <w:bCs/>
        </w:rPr>
      </w:pPr>
    </w:p>
    <w:p w14:paraId="6196FA29" w14:textId="77777777" w:rsidR="00ED1831" w:rsidRDefault="00ED1831" w:rsidP="00250D67">
      <w:pPr>
        <w:pStyle w:val="NoSpacing"/>
        <w:rPr>
          <w:rFonts w:ascii="Arial" w:hAnsi="Arial" w:cs="Arial"/>
          <w:bCs/>
        </w:rPr>
      </w:pPr>
      <w:r>
        <w:rPr>
          <w:rFonts w:ascii="Arial" w:hAnsi="Arial" w:cs="Arial"/>
          <w:bCs/>
        </w:rPr>
        <w:t xml:space="preserve">Conference presentation: Abstract submitted, copy of presentation and delegate feedback </w:t>
      </w:r>
    </w:p>
    <w:p w14:paraId="62A84DD9" w14:textId="77777777" w:rsidR="00ED1831" w:rsidRDefault="00ED1831" w:rsidP="00250D67">
      <w:pPr>
        <w:pStyle w:val="NoSpacing"/>
        <w:rPr>
          <w:rFonts w:ascii="Arial" w:hAnsi="Arial" w:cs="Arial"/>
          <w:bCs/>
        </w:rPr>
      </w:pPr>
    </w:p>
    <w:p w14:paraId="4569BD8B" w14:textId="22B3B985" w:rsidR="00ED1831" w:rsidRDefault="00ED1831" w:rsidP="00250D67">
      <w:pPr>
        <w:pStyle w:val="NoSpacing"/>
        <w:rPr>
          <w:rFonts w:ascii="Arial" w:hAnsi="Arial" w:cs="Arial"/>
          <w:bCs/>
        </w:rPr>
      </w:pPr>
      <w:r>
        <w:rPr>
          <w:rFonts w:ascii="Arial" w:hAnsi="Arial" w:cs="Arial"/>
          <w:bCs/>
        </w:rPr>
        <w:t xml:space="preserve">Reflection activity following attendance at </w:t>
      </w:r>
      <w:r w:rsidR="00576DF9">
        <w:rPr>
          <w:rFonts w:ascii="Arial" w:hAnsi="Arial" w:cs="Arial"/>
          <w:bCs/>
        </w:rPr>
        <w:t xml:space="preserve">a </w:t>
      </w:r>
      <w:r>
        <w:rPr>
          <w:rFonts w:ascii="Arial" w:hAnsi="Arial" w:cs="Arial"/>
          <w:bCs/>
        </w:rPr>
        <w:t xml:space="preserve">Conference </w:t>
      </w:r>
      <w:r w:rsidRPr="00374F75">
        <w:rPr>
          <w:rFonts w:ascii="Arial" w:hAnsi="Arial" w:cs="Arial"/>
          <w:bCs/>
        </w:rPr>
        <w:t xml:space="preserve">session </w:t>
      </w:r>
      <w:r w:rsidR="00576DF9" w:rsidRPr="00374F75">
        <w:rPr>
          <w:rFonts w:ascii="Arial" w:hAnsi="Arial" w:cs="Arial"/>
          <w:bCs/>
        </w:rPr>
        <w:t xml:space="preserve">or practical </w:t>
      </w:r>
      <w:r>
        <w:rPr>
          <w:rFonts w:ascii="Arial" w:hAnsi="Arial" w:cs="Arial"/>
          <w:bCs/>
        </w:rPr>
        <w:t>workshop</w:t>
      </w:r>
      <w:r w:rsidR="00576DF9">
        <w:rPr>
          <w:rFonts w:ascii="Arial" w:hAnsi="Arial" w:cs="Arial"/>
          <w:bCs/>
        </w:rPr>
        <w:t xml:space="preserve"> which </w:t>
      </w:r>
      <w:r>
        <w:rPr>
          <w:rFonts w:ascii="Arial" w:hAnsi="Arial" w:cs="Arial"/>
          <w:bCs/>
        </w:rPr>
        <w:t>outlin</w:t>
      </w:r>
      <w:r w:rsidR="00576DF9">
        <w:rPr>
          <w:rFonts w:ascii="Arial" w:hAnsi="Arial" w:cs="Arial"/>
          <w:bCs/>
        </w:rPr>
        <w:t>es</w:t>
      </w:r>
      <w:r>
        <w:rPr>
          <w:rFonts w:ascii="Arial" w:hAnsi="Arial" w:cs="Arial"/>
          <w:bCs/>
        </w:rPr>
        <w:t xml:space="preserve"> how this </w:t>
      </w:r>
      <w:r w:rsidRPr="00374F75">
        <w:rPr>
          <w:rFonts w:ascii="Arial" w:hAnsi="Arial" w:cs="Arial"/>
          <w:bCs/>
        </w:rPr>
        <w:t xml:space="preserve">knowledge </w:t>
      </w:r>
      <w:r w:rsidR="00576DF9" w:rsidRPr="00374F75">
        <w:rPr>
          <w:rFonts w:ascii="Arial" w:hAnsi="Arial" w:cs="Arial"/>
          <w:bCs/>
        </w:rPr>
        <w:t xml:space="preserve">/ skill </w:t>
      </w:r>
      <w:r>
        <w:rPr>
          <w:rFonts w:ascii="Arial" w:hAnsi="Arial" w:cs="Arial"/>
          <w:bCs/>
        </w:rPr>
        <w:t xml:space="preserve">has been applied in your practice.  </w:t>
      </w:r>
    </w:p>
    <w:p w14:paraId="5C3855FF" w14:textId="7847F598" w:rsidR="00ED1831" w:rsidRDefault="00ED1831" w:rsidP="00250D67">
      <w:pPr>
        <w:pStyle w:val="NoSpacing"/>
        <w:rPr>
          <w:rFonts w:ascii="Arial" w:hAnsi="Arial" w:cs="Arial"/>
          <w:bCs/>
        </w:rPr>
      </w:pPr>
      <w:r>
        <w:rPr>
          <w:rFonts w:ascii="Arial" w:hAnsi="Arial" w:cs="Arial"/>
          <w:bCs/>
        </w:rPr>
        <w:t xml:space="preserve"> </w:t>
      </w:r>
    </w:p>
    <w:p w14:paraId="0B5FF8CD" w14:textId="41B9B2EF" w:rsidR="00ED1831" w:rsidRPr="005B0406" w:rsidRDefault="00ED1831" w:rsidP="00250D67">
      <w:pPr>
        <w:pStyle w:val="NoSpacing"/>
        <w:rPr>
          <w:rFonts w:ascii="Arial" w:hAnsi="Arial" w:cs="Arial"/>
          <w:bCs/>
        </w:rPr>
      </w:pPr>
      <w:r>
        <w:rPr>
          <w:rFonts w:ascii="Arial" w:hAnsi="Arial" w:cs="Arial"/>
          <w:bCs/>
        </w:rPr>
        <w:t>Assignm</w:t>
      </w:r>
      <w:r w:rsidR="00DE4A26">
        <w:rPr>
          <w:rFonts w:ascii="Arial" w:hAnsi="Arial" w:cs="Arial"/>
          <w:bCs/>
        </w:rPr>
        <w:t>ent</w:t>
      </w:r>
      <w:r>
        <w:rPr>
          <w:rFonts w:ascii="Arial" w:hAnsi="Arial" w:cs="Arial"/>
          <w:bCs/>
        </w:rPr>
        <w:t xml:space="preserve"> or module</w:t>
      </w:r>
      <w:r w:rsidR="00DE4A26">
        <w:rPr>
          <w:rFonts w:ascii="Arial" w:hAnsi="Arial" w:cs="Arial"/>
          <w:bCs/>
        </w:rPr>
        <w:t xml:space="preserve"> </w:t>
      </w:r>
      <w:r>
        <w:rPr>
          <w:rFonts w:ascii="Arial" w:hAnsi="Arial" w:cs="Arial"/>
          <w:bCs/>
        </w:rPr>
        <w:t xml:space="preserve">feedback </w:t>
      </w:r>
      <w:r w:rsidR="000C5CF3">
        <w:rPr>
          <w:rFonts w:ascii="Arial" w:hAnsi="Arial" w:cs="Arial"/>
          <w:bCs/>
        </w:rPr>
        <w:t>(Level 5 or above)</w:t>
      </w:r>
    </w:p>
    <w:p w14:paraId="7BD87FF9" w14:textId="77777777" w:rsidR="00ED1831" w:rsidRPr="00641F70" w:rsidRDefault="00ED1831" w:rsidP="00250D67">
      <w:pPr>
        <w:pStyle w:val="NoSpacing"/>
        <w:rPr>
          <w:rFonts w:ascii="Arial" w:hAnsi="Arial" w:cs="Arial"/>
          <w:b/>
          <w:color w:val="0070C0"/>
        </w:rPr>
      </w:pPr>
    </w:p>
    <w:p w14:paraId="6DFF0721" w14:textId="6A655827" w:rsidR="00ED1831" w:rsidRPr="003738FB" w:rsidRDefault="00ED1831" w:rsidP="00250D67">
      <w:pPr>
        <w:pStyle w:val="NoSpacing"/>
        <w:rPr>
          <w:rFonts w:ascii="Arial" w:hAnsi="Arial" w:cs="Arial"/>
          <w:bCs/>
          <w:color w:val="0070C0"/>
        </w:rPr>
      </w:pPr>
      <w:r w:rsidRPr="003738FB">
        <w:rPr>
          <w:rFonts w:ascii="Arial" w:hAnsi="Arial" w:cs="Arial"/>
          <w:bCs/>
        </w:rPr>
        <w:t>Evidence of participation in a research study</w:t>
      </w:r>
    </w:p>
    <w:p w14:paraId="6BC16A28" w14:textId="77777777" w:rsidR="00ED1831" w:rsidRPr="00641F70" w:rsidRDefault="00ED1831" w:rsidP="00250D67">
      <w:pPr>
        <w:pStyle w:val="NoSpacing"/>
        <w:rPr>
          <w:rFonts w:ascii="Arial" w:hAnsi="Arial" w:cs="Arial"/>
          <w:b/>
          <w:color w:val="0070C0"/>
        </w:rPr>
      </w:pPr>
    </w:p>
    <w:p w14:paraId="4C635F28" w14:textId="39CD0D4C" w:rsidR="00293F8C" w:rsidRPr="00100395" w:rsidRDefault="00DE4A26" w:rsidP="00293F8C">
      <w:pPr>
        <w:pStyle w:val="NoSpacing"/>
        <w:rPr>
          <w:rFonts w:ascii="Arial" w:hAnsi="Arial" w:cs="Arial"/>
          <w:b/>
          <w:bCs/>
        </w:rPr>
      </w:pPr>
      <w:r w:rsidRPr="00100395">
        <w:rPr>
          <w:rFonts w:ascii="Arial" w:hAnsi="Arial" w:cs="Arial"/>
          <w:b/>
          <w:bCs/>
        </w:rPr>
        <w:t>Please note – the above are examples and the list is not exhaustive</w:t>
      </w:r>
    </w:p>
    <w:p w14:paraId="1B465082" w14:textId="77777777" w:rsidR="00293F8C" w:rsidRPr="00100395" w:rsidRDefault="00293F8C" w:rsidP="00293F8C">
      <w:pPr>
        <w:pStyle w:val="NoSpacing"/>
        <w:rPr>
          <w:rFonts w:ascii="Arial" w:hAnsi="Arial" w:cs="Arial"/>
          <w:b/>
          <w:bCs/>
        </w:rPr>
      </w:pPr>
    </w:p>
    <w:p w14:paraId="539BF4B9" w14:textId="77777777" w:rsidR="00535BB8" w:rsidRDefault="00535BB8" w:rsidP="00293F8C">
      <w:pPr>
        <w:pStyle w:val="NoSpacing"/>
        <w:rPr>
          <w:rFonts w:ascii="Arial" w:hAnsi="Arial" w:cs="Arial"/>
        </w:rPr>
      </w:pPr>
    </w:p>
    <w:p w14:paraId="146EC9A6" w14:textId="420743B4" w:rsidR="00810A2F" w:rsidRDefault="00100395" w:rsidP="00810A2F">
      <w:pPr>
        <w:pStyle w:val="NoSpacing"/>
        <w:rPr>
          <w:rFonts w:ascii="Arial" w:hAnsi="Arial" w:cs="Arial"/>
          <w:b/>
          <w:bCs/>
        </w:rPr>
      </w:pPr>
      <w:r>
        <w:rPr>
          <w:rFonts w:ascii="Arial" w:hAnsi="Arial" w:cs="Arial"/>
          <w:b/>
          <w:bCs/>
        </w:rPr>
        <w:t xml:space="preserve">9.  Advanced Member </w:t>
      </w:r>
      <w:r w:rsidR="00810A2F" w:rsidRPr="004B3C4D">
        <w:rPr>
          <w:rFonts w:ascii="Arial" w:hAnsi="Arial" w:cs="Arial"/>
          <w:b/>
          <w:bCs/>
        </w:rPr>
        <w:t xml:space="preserve">Application Process </w:t>
      </w:r>
    </w:p>
    <w:p w14:paraId="33DD83F9" w14:textId="541CB827" w:rsidR="00100395" w:rsidRDefault="00100395" w:rsidP="00810A2F">
      <w:pPr>
        <w:pStyle w:val="NoSpacing"/>
        <w:rPr>
          <w:rFonts w:ascii="Arial" w:hAnsi="Arial" w:cs="Arial"/>
          <w:b/>
          <w:bCs/>
        </w:rPr>
      </w:pPr>
    </w:p>
    <w:p w14:paraId="6CD1A20E" w14:textId="4621A434" w:rsidR="00100395" w:rsidRPr="004B3C4D" w:rsidRDefault="00100395" w:rsidP="00810A2F">
      <w:pPr>
        <w:pStyle w:val="NoSpacing"/>
        <w:rPr>
          <w:rFonts w:ascii="Arial" w:hAnsi="Arial" w:cs="Arial"/>
          <w:b/>
          <w:bCs/>
        </w:rPr>
      </w:pPr>
      <w:r>
        <w:rPr>
          <w:rFonts w:ascii="Arial" w:hAnsi="Arial" w:cs="Arial"/>
          <w:b/>
          <w:bCs/>
        </w:rPr>
        <w:t xml:space="preserve">9.1  Application  </w:t>
      </w:r>
    </w:p>
    <w:p w14:paraId="793AAE95" w14:textId="51ACC389" w:rsidR="00810A2F" w:rsidRDefault="00810A2F" w:rsidP="00810A2F">
      <w:pPr>
        <w:pStyle w:val="NoSpacing"/>
        <w:rPr>
          <w:rFonts w:ascii="Arial" w:hAnsi="Arial" w:cs="Arial"/>
        </w:rPr>
      </w:pPr>
      <w:r>
        <w:rPr>
          <w:rFonts w:ascii="Arial" w:hAnsi="Arial" w:cs="Arial"/>
        </w:rPr>
        <w:t xml:space="preserve">Access the NBE website and download the Advanced </w:t>
      </w:r>
      <w:r w:rsidRPr="00374F75">
        <w:rPr>
          <w:rFonts w:ascii="Arial" w:hAnsi="Arial" w:cs="Arial"/>
        </w:rPr>
        <w:t xml:space="preserve">Member </w:t>
      </w:r>
      <w:r w:rsidR="00761276" w:rsidRPr="00374F75">
        <w:rPr>
          <w:rFonts w:ascii="Arial" w:hAnsi="Arial" w:cs="Arial"/>
        </w:rPr>
        <w:t xml:space="preserve">Operational Procedure which contains the </w:t>
      </w:r>
      <w:r w:rsidRPr="00374F75">
        <w:rPr>
          <w:rFonts w:ascii="Arial" w:hAnsi="Arial" w:cs="Arial"/>
        </w:rPr>
        <w:t>Application form.</w:t>
      </w:r>
    </w:p>
    <w:p w14:paraId="6BD63A2E" w14:textId="77777777" w:rsidR="00304A87" w:rsidRPr="00374F75" w:rsidRDefault="00304A87" w:rsidP="00810A2F">
      <w:pPr>
        <w:pStyle w:val="NoSpacing"/>
        <w:rPr>
          <w:rFonts w:ascii="Arial" w:hAnsi="Arial" w:cs="Arial"/>
        </w:rPr>
      </w:pPr>
    </w:p>
    <w:p w14:paraId="5B487CB1" w14:textId="1482E7A1" w:rsidR="00810A2F" w:rsidRDefault="00810A2F" w:rsidP="00810A2F">
      <w:pPr>
        <w:pStyle w:val="NoSpacing"/>
        <w:rPr>
          <w:rFonts w:ascii="Arial" w:hAnsi="Arial" w:cs="Arial"/>
        </w:rPr>
      </w:pPr>
      <w:r w:rsidRPr="00374F75">
        <w:rPr>
          <w:rFonts w:ascii="Arial" w:hAnsi="Arial" w:cs="Arial"/>
        </w:rPr>
        <w:t xml:space="preserve">Complete </w:t>
      </w:r>
      <w:r w:rsidR="00761276" w:rsidRPr="00374F75">
        <w:rPr>
          <w:rFonts w:ascii="Arial" w:hAnsi="Arial" w:cs="Arial"/>
        </w:rPr>
        <w:t xml:space="preserve">your </w:t>
      </w:r>
      <w:r w:rsidRPr="00374F75">
        <w:rPr>
          <w:rFonts w:ascii="Arial" w:hAnsi="Arial" w:cs="Arial"/>
        </w:rPr>
        <w:t>application form and upload documentary evidence for each criteri</w:t>
      </w:r>
      <w:r w:rsidR="00100395" w:rsidRPr="00374F75">
        <w:rPr>
          <w:rFonts w:ascii="Arial" w:hAnsi="Arial" w:cs="Arial"/>
        </w:rPr>
        <w:t xml:space="preserve">on </w:t>
      </w:r>
      <w:r w:rsidRPr="00374F75">
        <w:rPr>
          <w:rFonts w:ascii="Arial" w:hAnsi="Arial" w:cs="Arial"/>
        </w:rPr>
        <w:t xml:space="preserve">selected </w:t>
      </w:r>
      <w:r w:rsidR="00E3520B" w:rsidRPr="00374F75">
        <w:rPr>
          <w:rFonts w:ascii="Arial" w:hAnsi="Arial" w:cs="Arial"/>
        </w:rPr>
        <w:t>to Appendix 3</w:t>
      </w:r>
    </w:p>
    <w:p w14:paraId="7CFCDB22" w14:textId="77777777" w:rsidR="00304A87" w:rsidRPr="00374F75" w:rsidRDefault="00304A87" w:rsidP="00810A2F">
      <w:pPr>
        <w:pStyle w:val="NoSpacing"/>
        <w:rPr>
          <w:rFonts w:ascii="Arial" w:hAnsi="Arial" w:cs="Arial"/>
        </w:rPr>
      </w:pPr>
    </w:p>
    <w:p w14:paraId="06E4882B" w14:textId="0B6FAAC8" w:rsidR="00810A2F" w:rsidRDefault="00810A2F" w:rsidP="00810A2F">
      <w:pPr>
        <w:pStyle w:val="NoSpacing"/>
        <w:rPr>
          <w:rStyle w:val="Hyperlink"/>
          <w:rFonts w:ascii="Arial" w:hAnsi="Arial" w:cs="Arial"/>
        </w:rPr>
      </w:pPr>
      <w:r>
        <w:rPr>
          <w:rFonts w:ascii="Arial" w:hAnsi="Arial" w:cs="Arial"/>
        </w:rPr>
        <w:t xml:space="preserve">Send completed application form to </w:t>
      </w:r>
      <w:hyperlink r:id="rId10" w:history="1">
        <w:r w:rsidRPr="003268E4">
          <w:rPr>
            <w:rStyle w:val="Hyperlink"/>
            <w:rFonts w:ascii="Arial" w:hAnsi="Arial" w:cs="Arial"/>
          </w:rPr>
          <w:t>admin@nationalbackexchange.org</w:t>
        </w:r>
      </w:hyperlink>
    </w:p>
    <w:p w14:paraId="79CF4D9E" w14:textId="7A472E12" w:rsidR="00D62DEE" w:rsidRDefault="00D62DEE" w:rsidP="00D62DEE">
      <w:pPr>
        <w:pStyle w:val="Default"/>
        <w:spacing w:after="5"/>
        <w:rPr>
          <w:color w:val="auto"/>
          <w:sz w:val="22"/>
          <w:szCs w:val="22"/>
        </w:rPr>
      </w:pPr>
      <w:r w:rsidRPr="005352FA">
        <w:rPr>
          <w:color w:val="auto"/>
          <w:sz w:val="22"/>
          <w:szCs w:val="22"/>
        </w:rPr>
        <w:t xml:space="preserve">An acknowledgement of receipt will be sent by the Administration </w:t>
      </w:r>
      <w:r w:rsidR="00122E41">
        <w:rPr>
          <w:color w:val="auto"/>
          <w:sz w:val="22"/>
          <w:szCs w:val="22"/>
        </w:rPr>
        <w:t>function</w:t>
      </w:r>
      <w:r w:rsidRPr="005352FA">
        <w:rPr>
          <w:color w:val="auto"/>
          <w:sz w:val="22"/>
          <w:szCs w:val="22"/>
        </w:rPr>
        <w:t xml:space="preserve"> within 7 working days</w:t>
      </w:r>
      <w:r w:rsidR="00E10A3F" w:rsidRPr="005352FA">
        <w:rPr>
          <w:color w:val="auto"/>
          <w:sz w:val="22"/>
          <w:szCs w:val="22"/>
        </w:rPr>
        <w:t>.</w:t>
      </w:r>
    </w:p>
    <w:p w14:paraId="76A805C5" w14:textId="12552EF8" w:rsidR="006B2E2B" w:rsidRDefault="00795349" w:rsidP="006E19E9">
      <w:pPr>
        <w:pStyle w:val="NoSpacing"/>
        <w:rPr>
          <w:rFonts w:ascii="Arial" w:hAnsi="Arial" w:cs="Arial"/>
          <w:color w:val="262626" w:themeColor="text1" w:themeTint="D9"/>
        </w:rPr>
      </w:pPr>
      <w:r w:rsidRPr="00374F75">
        <w:rPr>
          <w:rFonts w:ascii="Arial" w:hAnsi="Arial" w:cs="Arial"/>
        </w:rPr>
        <w:lastRenderedPageBreak/>
        <w:t xml:space="preserve">If you have indicated that you require support of a Mentor during this process </w:t>
      </w:r>
      <w:r w:rsidR="0061114C">
        <w:rPr>
          <w:rFonts w:ascii="Arial" w:hAnsi="Arial" w:cs="Arial"/>
        </w:rPr>
        <w:t xml:space="preserve">you will be contacted to </w:t>
      </w:r>
      <w:r w:rsidRPr="00795349">
        <w:rPr>
          <w:rFonts w:ascii="Arial" w:hAnsi="Arial" w:cs="Arial"/>
          <w:color w:val="262626" w:themeColor="text1" w:themeTint="D9"/>
        </w:rPr>
        <w:t>arrange this</w:t>
      </w:r>
      <w:r>
        <w:rPr>
          <w:rFonts w:ascii="Arial" w:hAnsi="Arial" w:cs="Arial"/>
          <w:color w:val="262626" w:themeColor="text1" w:themeTint="D9"/>
        </w:rPr>
        <w:t>.</w:t>
      </w:r>
    </w:p>
    <w:p w14:paraId="30F2303B" w14:textId="77777777" w:rsidR="00795349" w:rsidRPr="00795349" w:rsidRDefault="00795349" w:rsidP="006E19E9">
      <w:pPr>
        <w:pStyle w:val="NoSpacing"/>
        <w:rPr>
          <w:rFonts w:ascii="Arial" w:hAnsi="Arial" w:cs="Arial"/>
          <w:color w:val="262626" w:themeColor="text1" w:themeTint="D9"/>
        </w:rPr>
      </w:pPr>
    </w:p>
    <w:p w14:paraId="07CA9FE5" w14:textId="6209EB9E" w:rsidR="00A007C7" w:rsidRPr="005352FA" w:rsidRDefault="00100395" w:rsidP="00E740DA">
      <w:pPr>
        <w:pStyle w:val="Default"/>
        <w:spacing w:after="5"/>
        <w:rPr>
          <w:iCs/>
          <w:color w:val="auto"/>
          <w:sz w:val="22"/>
          <w:szCs w:val="22"/>
        </w:rPr>
      </w:pPr>
      <w:r>
        <w:rPr>
          <w:b/>
          <w:iCs/>
          <w:color w:val="auto"/>
          <w:sz w:val="22"/>
          <w:szCs w:val="22"/>
        </w:rPr>
        <w:t xml:space="preserve">9.2  </w:t>
      </w:r>
      <w:r w:rsidR="000C2B51" w:rsidRPr="005352FA">
        <w:rPr>
          <w:b/>
          <w:iCs/>
          <w:color w:val="auto"/>
          <w:sz w:val="22"/>
          <w:szCs w:val="22"/>
        </w:rPr>
        <w:t xml:space="preserve">Processing of Portfolio  </w:t>
      </w:r>
      <w:r w:rsidR="000C2B51" w:rsidRPr="005352FA">
        <w:rPr>
          <w:iCs/>
          <w:color w:val="auto"/>
          <w:sz w:val="22"/>
          <w:szCs w:val="22"/>
        </w:rPr>
        <w:t xml:space="preserve"> </w:t>
      </w:r>
    </w:p>
    <w:p w14:paraId="77765AA4" w14:textId="2BAA2995" w:rsidR="00F12F5B" w:rsidRPr="005352FA" w:rsidRDefault="0061114C" w:rsidP="00E740DA">
      <w:pPr>
        <w:pStyle w:val="Default"/>
        <w:spacing w:after="5"/>
        <w:rPr>
          <w:iCs/>
          <w:color w:val="auto"/>
          <w:sz w:val="22"/>
          <w:szCs w:val="22"/>
        </w:rPr>
      </w:pPr>
      <w:r>
        <w:rPr>
          <w:iCs/>
          <w:color w:val="auto"/>
          <w:sz w:val="22"/>
          <w:szCs w:val="22"/>
        </w:rPr>
        <w:t xml:space="preserve">A panel of </w:t>
      </w:r>
      <w:r w:rsidR="00F12F5B" w:rsidRPr="005352FA">
        <w:rPr>
          <w:iCs/>
          <w:color w:val="auto"/>
          <w:sz w:val="22"/>
          <w:szCs w:val="22"/>
        </w:rPr>
        <w:t xml:space="preserve">suitably qualified reviewers </w:t>
      </w:r>
      <w:r w:rsidR="00261C23" w:rsidRPr="005352FA">
        <w:rPr>
          <w:iCs/>
          <w:color w:val="auto"/>
          <w:sz w:val="22"/>
          <w:szCs w:val="22"/>
        </w:rPr>
        <w:t>(</w:t>
      </w:r>
      <w:r>
        <w:rPr>
          <w:iCs/>
          <w:color w:val="auto"/>
          <w:sz w:val="22"/>
          <w:szCs w:val="22"/>
        </w:rPr>
        <w:t xml:space="preserve">current </w:t>
      </w:r>
      <w:r w:rsidR="00261C23" w:rsidRPr="005352FA">
        <w:rPr>
          <w:iCs/>
          <w:color w:val="auto"/>
          <w:sz w:val="22"/>
          <w:szCs w:val="22"/>
        </w:rPr>
        <w:t xml:space="preserve">Advanced </w:t>
      </w:r>
      <w:r>
        <w:rPr>
          <w:iCs/>
          <w:color w:val="auto"/>
          <w:sz w:val="22"/>
          <w:szCs w:val="22"/>
        </w:rPr>
        <w:t>Member</w:t>
      </w:r>
      <w:r w:rsidR="00A307DB">
        <w:rPr>
          <w:iCs/>
          <w:color w:val="auto"/>
          <w:sz w:val="22"/>
          <w:szCs w:val="22"/>
        </w:rPr>
        <w:t>(s)</w:t>
      </w:r>
      <w:r>
        <w:rPr>
          <w:iCs/>
          <w:color w:val="auto"/>
          <w:sz w:val="22"/>
          <w:szCs w:val="22"/>
        </w:rPr>
        <w:t xml:space="preserve"> </w:t>
      </w:r>
      <w:r w:rsidR="00261C23" w:rsidRPr="005352FA">
        <w:rPr>
          <w:iCs/>
          <w:color w:val="auto"/>
          <w:sz w:val="22"/>
          <w:szCs w:val="22"/>
        </w:rPr>
        <w:t xml:space="preserve">of NBE) </w:t>
      </w:r>
      <w:r>
        <w:rPr>
          <w:iCs/>
          <w:color w:val="auto"/>
          <w:sz w:val="22"/>
          <w:szCs w:val="22"/>
        </w:rPr>
        <w:t xml:space="preserve">will be allocated and given access to your portfolio of evidence. </w:t>
      </w:r>
    </w:p>
    <w:p w14:paraId="50CABC59" w14:textId="77777777" w:rsidR="00A561E7" w:rsidRPr="005352FA" w:rsidRDefault="00A561E7" w:rsidP="00E740DA">
      <w:pPr>
        <w:pStyle w:val="Default"/>
        <w:spacing w:after="5"/>
        <w:rPr>
          <w:iCs/>
          <w:color w:val="auto"/>
          <w:sz w:val="22"/>
          <w:szCs w:val="22"/>
        </w:rPr>
      </w:pPr>
    </w:p>
    <w:p w14:paraId="6B627342" w14:textId="24B7A4D4" w:rsidR="00567F9D" w:rsidRDefault="00854BAC" w:rsidP="00567F9D">
      <w:pPr>
        <w:pStyle w:val="Default"/>
        <w:spacing w:after="5"/>
        <w:rPr>
          <w:bCs/>
          <w:color w:val="auto"/>
          <w:sz w:val="22"/>
          <w:szCs w:val="22"/>
        </w:rPr>
      </w:pPr>
      <w:r w:rsidRPr="005352FA">
        <w:rPr>
          <w:iCs/>
          <w:color w:val="auto"/>
          <w:sz w:val="22"/>
          <w:szCs w:val="22"/>
        </w:rPr>
        <w:t>Each p</w:t>
      </w:r>
      <w:r w:rsidR="00A561E7" w:rsidRPr="005352FA">
        <w:rPr>
          <w:iCs/>
          <w:color w:val="auto"/>
          <w:sz w:val="22"/>
          <w:szCs w:val="22"/>
        </w:rPr>
        <w:t xml:space="preserve">anel </w:t>
      </w:r>
      <w:r w:rsidR="00B061B2" w:rsidRPr="005352FA">
        <w:rPr>
          <w:iCs/>
          <w:color w:val="auto"/>
          <w:sz w:val="22"/>
          <w:szCs w:val="22"/>
        </w:rPr>
        <w:t xml:space="preserve">member </w:t>
      </w:r>
      <w:r w:rsidR="00A561E7" w:rsidRPr="005352FA">
        <w:rPr>
          <w:iCs/>
          <w:color w:val="auto"/>
          <w:sz w:val="22"/>
          <w:szCs w:val="22"/>
        </w:rPr>
        <w:t xml:space="preserve">will independently review your portfolio against set criteria </w:t>
      </w:r>
      <w:r w:rsidR="00B061B2" w:rsidRPr="005352FA">
        <w:rPr>
          <w:iCs/>
          <w:color w:val="auto"/>
          <w:sz w:val="22"/>
          <w:szCs w:val="22"/>
        </w:rPr>
        <w:t>and</w:t>
      </w:r>
      <w:r w:rsidR="00324522" w:rsidRPr="005352FA">
        <w:rPr>
          <w:iCs/>
          <w:color w:val="auto"/>
          <w:sz w:val="22"/>
          <w:szCs w:val="22"/>
        </w:rPr>
        <w:t xml:space="preserve"> </w:t>
      </w:r>
      <w:r w:rsidR="00567F9D" w:rsidRPr="005352FA">
        <w:rPr>
          <w:iCs/>
          <w:color w:val="auto"/>
          <w:sz w:val="22"/>
          <w:szCs w:val="22"/>
        </w:rPr>
        <w:t xml:space="preserve">will seek </w:t>
      </w:r>
      <w:r w:rsidR="00324522" w:rsidRPr="005352FA">
        <w:rPr>
          <w:bCs/>
          <w:color w:val="auto"/>
          <w:sz w:val="22"/>
          <w:szCs w:val="22"/>
        </w:rPr>
        <w:t xml:space="preserve">advice, guidance and clarification from the </w:t>
      </w:r>
      <w:r w:rsidR="00567F9D" w:rsidRPr="005352FA">
        <w:rPr>
          <w:bCs/>
          <w:color w:val="auto"/>
          <w:sz w:val="22"/>
          <w:szCs w:val="22"/>
        </w:rPr>
        <w:t xml:space="preserve">Membership Secretary and </w:t>
      </w:r>
      <w:r w:rsidR="00324522" w:rsidRPr="005352FA">
        <w:rPr>
          <w:bCs/>
          <w:color w:val="auto"/>
          <w:sz w:val="22"/>
          <w:szCs w:val="22"/>
        </w:rPr>
        <w:t xml:space="preserve">NBE Executive if </w:t>
      </w:r>
      <w:r w:rsidR="007A15B1" w:rsidRPr="005352FA">
        <w:rPr>
          <w:bCs/>
          <w:color w:val="auto"/>
          <w:sz w:val="22"/>
          <w:szCs w:val="22"/>
        </w:rPr>
        <w:t>required</w:t>
      </w:r>
      <w:r w:rsidR="00567F9D" w:rsidRPr="005352FA">
        <w:rPr>
          <w:bCs/>
          <w:color w:val="auto"/>
          <w:sz w:val="22"/>
          <w:szCs w:val="22"/>
        </w:rPr>
        <w:t>.</w:t>
      </w:r>
    </w:p>
    <w:p w14:paraId="343B2345" w14:textId="5BC4E821" w:rsidR="0061114C" w:rsidRDefault="0061114C" w:rsidP="00567F9D">
      <w:pPr>
        <w:pStyle w:val="Default"/>
        <w:spacing w:after="5"/>
        <w:rPr>
          <w:bCs/>
          <w:color w:val="auto"/>
          <w:sz w:val="22"/>
          <w:szCs w:val="22"/>
        </w:rPr>
      </w:pPr>
    </w:p>
    <w:p w14:paraId="7FDF7BA0" w14:textId="5EDE05AC" w:rsidR="00764625" w:rsidRPr="005352FA" w:rsidRDefault="00764625" w:rsidP="00567F9D">
      <w:pPr>
        <w:pStyle w:val="Default"/>
        <w:spacing w:after="5"/>
        <w:rPr>
          <w:bCs/>
          <w:color w:val="auto"/>
          <w:sz w:val="22"/>
          <w:szCs w:val="22"/>
        </w:rPr>
      </w:pPr>
      <w:r w:rsidRPr="00374F75">
        <w:rPr>
          <w:bCs/>
          <w:color w:val="auto"/>
          <w:sz w:val="22"/>
          <w:szCs w:val="22"/>
        </w:rPr>
        <w:t>If Panel Member</w:t>
      </w:r>
      <w:r w:rsidR="00374F75">
        <w:rPr>
          <w:bCs/>
          <w:color w:val="auto"/>
          <w:sz w:val="22"/>
          <w:szCs w:val="22"/>
        </w:rPr>
        <w:t>(</w:t>
      </w:r>
      <w:r w:rsidR="00EF72EF" w:rsidRPr="00374F75">
        <w:rPr>
          <w:bCs/>
          <w:color w:val="auto"/>
          <w:sz w:val="22"/>
          <w:szCs w:val="22"/>
        </w:rPr>
        <w:t>s</w:t>
      </w:r>
      <w:r w:rsidR="00374F75">
        <w:rPr>
          <w:bCs/>
          <w:color w:val="auto"/>
          <w:sz w:val="22"/>
          <w:szCs w:val="22"/>
        </w:rPr>
        <w:t>)</w:t>
      </w:r>
      <w:r w:rsidRPr="00374F75">
        <w:rPr>
          <w:bCs/>
          <w:color w:val="auto"/>
          <w:sz w:val="22"/>
          <w:szCs w:val="22"/>
        </w:rPr>
        <w:t xml:space="preserve"> determine that </w:t>
      </w:r>
      <w:r w:rsidR="00EF72EF" w:rsidRPr="00374F75">
        <w:rPr>
          <w:bCs/>
          <w:color w:val="auto"/>
          <w:sz w:val="22"/>
          <w:szCs w:val="22"/>
        </w:rPr>
        <w:t xml:space="preserve">there is </w:t>
      </w:r>
      <w:r w:rsidRPr="00374F75">
        <w:rPr>
          <w:bCs/>
          <w:color w:val="auto"/>
          <w:sz w:val="22"/>
          <w:szCs w:val="22"/>
        </w:rPr>
        <w:t xml:space="preserve">insufficient </w:t>
      </w:r>
      <w:r w:rsidR="00EF72EF" w:rsidRPr="00374F75">
        <w:rPr>
          <w:bCs/>
          <w:color w:val="auto"/>
          <w:sz w:val="22"/>
          <w:szCs w:val="22"/>
        </w:rPr>
        <w:t xml:space="preserve">relevant Portfolio </w:t>
      </w:r>
      <w:r w:rsidRPr="00374F75">
        <w:rPr>
          <w:bCs/>
          <w:color w:val="auto"/>
          <w:sz w:val="22"/>
          <w:szCs w:val="22"/>
        </w:rPr>
        <w:t>evidence the</w:t>
      </w:r>
      <w:r w:rsidR="00A95383" w:rsidRPr="00374F75">
        <w:rPr>
          <w:bCs/>
          <w:color w:val="auto"/>
          <w:sz w:val="22"/>
          <w:szCs w:val="22"/>
        </w:rPr>
        <w:t xml:space="preserve">y will </w:t>
      </w:r>
      <w:r w:rsidR="00F26FE1" w:rsidRPr="00374F75">
        <w:rPr>
          <w:bCs/>
          <w:color w:val="auto"/>
          <w:sz w:val="22"/>
          <w:szCs w:val="22"/>
        </w:rPr>
        <w:t xml:space="preserve">contact the Membership Secretary to discuss </w:t>
      </w:r>
      <w:r w:rsidR="00EF72EF" w:rsidRPr="005352FA">
        <w:rPr>
          <w:bCs/>
          <w:color w:val="auto"/>
          <w:sz w:val="22"/>
          <w:szCs w:val="22"/>
        </w:rPr>
        <w:t xml:space="preserve">any additional evidence which could be forwarded for inclusion. </w:t>
      </w:r>
      <w:r w:rsidRPr="005352FA">
        <w:rPr>
          <w:bCs/>
          <w:color w:val="auto"/>
          <w:sz w:val="22"/>
          <w:szCs w:val="22"/>
        </w:rPr>
        <w:t xml:space="preserve"> </w:t>
      </w:r>
    </w:p>
    <w:p w14:paraId="412383CF" w14:textId="3AEC8F9B" w:rsidR="006E19E9" w:rsidRPr="005352FA" w:rsidRDefault="00324522" w:rsidP="00567F9D">
      <w:pPr>
        <w:pStyle w:val="Default"/>
        <w:spacing w:after="5"/>
        <w:rPr>
          <w:color w:val="auto"/>
          <w:sz w:val="22"/>
          <w:szCs w:val="22"/>
        </w:rPr>
      </w:pPr>
      <w:r w:rsidRPr="005352FA">
        <w:rPr>
          <w:bCs/>
          <w:color w:val="auto"/>
          <w:sz w:val="22"/>
          <w:szCs w:val="22"/>
        </w:rPr>
        <w:t xml:space="preserve"> </w:t>
      </w:r>
      <w:r w:rsidR="006B2E2B" w:rsidRPr="005352FA">
        <w:rPr>
          <w:bCs/>
          <w:color w:val="auto"/>
          <w:sz w:val="22"/>
          <w:szCs w:val="22"/>
        </w:rPr>
        <w:t xml:space="preserve"> </w:t>
      </w:r>
      <w:r w:rsidR="006E19E9" w:rsidRPr="005352FA">
        <w:rPr>
          <w:color w:val="auto"/>
          <w:sz w:val="22"/>
          <w:szCs w:val="22"/>
        </w:rPr>
        <w:t xml:space="preserve"> </w:t>
      </w:r>
    </w:p>
    <w:p w14:paraId="3D32A3DE" w14:textId="6E71E673" w:rsidR="00854BAC" w:rsidRPr="005352FA" w:rsidRDefault="00AB668D" w:rsidP="00324522">
      <w:pPr>
        <w:pStyle w:val="Default"/>
        <w:spacing w:after="5"/>
        <w:rPr>
          <w:iCs/>
          <w:color w:val="auto"/>
          <w:sz w:val="22"/>
          <w:szCs w:val="22"/>
        </w:rPr>
      </w:pPr>
      <w:r>
        <w:rPr>
          <w:b/>
          <w:bCs/>
          <w:iCs/>
          <w:color w:val="auto"/>
          <w:sz w:val="22"/>
          <w:szCs w:val="22"/>
        </w:rPr>
        <w:t>9.3  Governance</w:t>
      </w:r>
      <w:r w:rsidR="00EE73C1" w:rsidRPr="005352FA">
        <w:rPr>
          <w:iCs/>
          <w:color w:val="auto"/>
          <w:sz w:val="22"/>
          <w:szCs w:val="22"/>
        </w:rPr>
        <w:t xml:space="preserve">  </w:t>
      </w:r>
      <w:r w:rsidR="00975E7A" w:rsidRPr="005352FA">
        <w:rPr>
          <w:iCs/>
          <w:color w:val="auto"/>
          <w:sz w:val="22"/>
          <w:szCs w:val="22"/>
        </w:rPr>
        <w:t xml:space="preserve"> </w:t>
      </w:r>
      <w:r w:rsidR="00854BAC" w:rsidRPr="005352FA">
        <w:rPr>
          <w:iCs/>
          <w:color w:val="auto"/>
          <w:sz w:val="22"/>
          <w:szCs w:val="22"/>
        </w:rPr>
        <w:t xml:space="preserve"> </w:t>
      </w:r>
    </w:p>
    <w:p w14:paraId="48B92E7F" w14:textId="18495938" w:rsidR="00324522" w:rsidRPr="005352FA" w:rsidRDefault="00567F9D" w:rsidP="00324522">
      <w:pPr>
        <w:pStyle w:val="Default"/>
        <w:spacing w:after="5"/>
        <w:rPr>
          <w:iCs/>
          <w:color w:val="auto"/>
          <w:sz w:val="22"/>
          <w:szCs w:val="22"/>
        </w:rPr>
      </w:pPr>
      <w:r w:rsidRPr="005352FA">
        <w:rPr>
          <w:iCs/>
          <w:color w:val="auto"/>
          <w:sz w:val="22"/>
          <w:szCs w:val="22"/>
        </w:rPr>
        <w:t xml:space="preserve">The </w:t>
      </w:r>
      <w:r w:rsidR="00324522" w:rsidRPr="005352FA">
        <w:rPr>
          <w:iCs/>
          <w:color w:val="auto"/>
          <w:sz w:val="22"/>
          <w:szCs w:val="22"/>
        </w:rPr>
        <w:t>Membership Secretary will act as Internal Moderator</w:t>
      </w:r>
      <w:r w:rsidR="00975E7A" w:rsidRPr="005352FA">
        <w:rPr>
          <w:iCs/>
          <w:color w:val="auto"/>
          <w:sz w:val="22"/>
          <w:szCs w:val="22"/>
        </w:rPr>
        <w:t xml:space="preserve"> </w:t>
      </w:r>
      <w:r w:rsidR="00EE73C1" w:rsidRPr="005352FA">
        <w:rPr>
          <w:iCs/>
          <w:color w:val="auto"/>
          <w:sz w:val="22"/>
          <w:szCs w:val="22"/>
        </w:rPr>
        <w:t xml:space="preserve">to </w:t>
      </w:r>
      <w:r w:rsidR="00975E7A" w:rsidRPr="005352FA">
        <w:rPr>
          <w:iCs/>
          <w:color w:val="auto"/>
          <w:sz w:val="22"/>
          <w:szCs w:val="22"/>
        </w:rPr>
        <w:t>ensure</w:t>
      </w:r>
      <w:r w:rsidR="00EE73C1" w:rsidRPr="005352FA">
        <w:rPr>
          <w:iCs/>
          <w:color w:val="auto"/>
          <w:sz w:val="22"/>
          <w:szCs w:val="22"/>
        </w:rPr>
        <w:t xml:space="preserve"> reliability and validity of the process</w:t>
      </w:r>
      <w:r w:rsidR="007A15B1" w:rsidRPr="005352FA">
        <w:rPr>
          <w:iCs/>
          <w:color w:val="auto"/>
          <w:sz w:val="22"/>
          <w:szCs w:val="22"/>
        </w:rPr>
        <w:t xml:space="preserve">. </w:t>
      </w:r>
      <w:r w:rsidR="0061114C">
        <w:rPr>
          <w:iCs/>
          <w:color w:val="auto"/>
          <w:sz w:val="22"/>
          <w:szCs w:val="22"/>
        </w:rPr>
        <w:t xml:space="preserve">Evidence will be handled in line with General Data Protection Regulations and will be returned on completion of the application process. </w:t>
      </w:r>
      <w:r w:rsidR="00EE73C1" w:rsidRPr="005352FA">
        <w:rPr>
          <w:iCs/>
          <w:color w:val="auto"/>
          <w:sz w:val="22"/>
          <w:szCs w:val="22"/>
        </w:rPr>
        <w:t xml:space="preserve"> </w:t>
      </w:r>
    </w:p>
    <w:p w14:paraId="0A848314" w14:textId="77777777" w:rsidR="006E19E9" w:rsidRPr="005352FA" w:rsidRDefault="006E19E9" w:rsidP="006E19E9">
      <w:pPr>
        <w:pStyle w:val="Default"/>
        <w:rPr>
          <w:color w:val="auto"/>
          <w:sz w:val="22"/>
          <w:szCs w:val="22"/>
        </w:rPr>
      </w:pPr>
    </w:p>
    <w:p w14:paraId="18A558CE" w14:textId="4B61F320" w:rsidR="006E19E9" w:rsidRPr="005352FA" w:rsidRDefault="00AB668D" w:rsidP="006E19E9">
      <w:pPr>
        <w:pStyle w:val="Default"/>
        <w:rPr>
          <w:color w:val="auto"/>
          <w:sz w:val="22"/>
          <w:szCs w:val="22"/>
        </w:rPr>
      </w:pPr>
      <w:r>
        <w:rPr>
          <w:b/>
          <w:bCs/>
          <w:color w:val="auto"/>
          <w:sz w:val="22"/>
          <w:szCs w:val="22"/>
        </w:rPr>
        <w:t xml:space="preserve">9.4  </w:t>
      </w:r>
      <w:r w:rsidR="00374F75">
        <w:rPr>
          <w:b/>
          <w:bCs/>
          <w:color w:val="auto"/>
          <w:sz w:val="22"/>
          <w:szCs w:val="22"/>
        </w:rPr>
        <w:t xml:space="preserve">Completion </w:t>
      </w:r>
      <w:r w:rsidR="004B29AA" w:rsidRPr="005352FA">
        <w:rPr>
          <w:color w:val="auto"/>
          <w:sz w:val="22"/>
          <w:szCs w:val="22"/>
        </w:rPr>
        <w:t xml:space="preserve"> </w:t>
      </w:r>
    </w:p>
    <w:p w14:paraId="43482419" w14:textId="00CD5256" w:rsidR="007A15B1" w:rsidRPr="0092342F" w:rsidRDefault="007A15B1" w:rsidP="006E19E9">
      <w:pPr>
        <w:pStyle w:val="Default"/>
        <w:rPr>
          <w:strike/>
          <w:color w:val="auto"/>
          <w:sz w:val="22"/>
          <w:szCs w:val="22"/>
        </w:rPr>
      </w:pPr>
      <w:r w:rsidRPr="005352FA">
        <w:rPr>
          <w:color w:val="auto"/>
          <w:sz w:val="22"/>
          <w:szCs w:val="22"/>
        </w:rPr>
        <w:t xml:space="preserve">The Membership Secretary </w:t>
      </w:r>
      <w:r w:rsidRPr="00374F75">
        <w:rPr>
          <w:color w:val="auto"/>
          <w:sz w:val="22"/>
          <w:szCs w:val="22"/>
        </w:rPr>
        <w:t xml:space="preserve">will </w:t>
      </w:r>
      <w:r w:rsidR="0034626B" w:rsidRPr="00374F75">
        <w:rPr>
          <w:color w:val="auto"/>
          <w:sz w:val="22"/>
          <w:szCs w:val="22"/>
        </w:rPr>
        <w:t xml:space="preserve">report </w:t>
      </w:r>
      <w:r w:rsidRPr="005352FA">
        <w:rPr>
          <w:color w:val="auto"/>
          <w:sz w:val="22"/>
          <w:szCs w:val="22"/>
        </w:rPr>
        <w:t xml:space="preserve">Portfolio </w:t>
      </w:r>
      <w:r w:rsidR="00A1586E">
        <w:rPr>
          <w:color w:val="auto"/>
          <w:sz w:val="22"/>
          <w:szCs w:val="22"/>
        </w:rPr>
        <w:t>review decision</w:t>
      </w:r>
      <w:r w:rsidR="00374F75">
        <w:rPr>
          <w:color w:val="auto"/>
          <w:sz w:val="22"/>
          <w:szCs w:val="22"/>
        </w:rPr>
        <w:t>s</w:t>
      </w:r>
      <w:r w:rsidR="00A1586E">
        <w:rPr>
          <w:color w:val="auto"/>
          <w:sz w:val="22"/>
          <w:szCs w:val="22"/>
        </w:rPr>
        <w:t xml:space="preserve"> </w:t>
      </w:r>
      <w:r w:rsidRPr="005352FA">
        <w:rPr>
          <w:color w:val="auto"/>
          <w:sz w:val="22"/>
          <w:szCs w:val="22"/>
        </w:rPr>
        <w:t>to the Executive Committee</w:t>
      </w:r>
      <w:r w:rsidR="00F35865">
        <w:rPr>
          <w:color w:val="auto"/>
          <w:sz w:val="22"/>
          <w:szCs w:val="22"/>
        </w:rPr>
        <w:t>.</w:t>
      </w:r>
      <w:r w:rsidRPr="005352FA">
        <w:rPr>
          <w:color w:val="auto"/>
          <w:sz w:val="22"/>
          <w:szCs w:val="22"/>
        </w:rPr>
        <w:t xml:space="preserve">  </w:t>
      </w:r>
    </w:p>
    <w:p w14:paraId="289C2510" w14:textId="77777777" w:rsidR="00675A3D" w:rsidRPr="005352FA" w:rsidRDefault="00675A3D" w:rsidP="006E19E9">
      <w:pPr>
        <w:pStyle w:val="Default"/>
        <w:rPr>
          <w:color w:val="auto"/>
          <w:sz w:val="22"/>
          <w:szCs w:val="22"/>
        </w:rPr>
      </w:pPr>
    </w:p>
    <w:p w14:paraId="16661A3F" w14:textId="1E03BBDF" w:rsidR="00675A3D" w:rsidRPr="005352FA" w:rsidRDefault="00AB668D" w:rsidP="006E19E9">
      <w:pPr>
        <w:pStyle w:val="Default"/>
        <w:rPr>
          <w:color w:val="auto"/>
          <w:sz w:val="22"/>
          <w:szCs w:val="22"/>
        </w:rPr>
      </w:pPr>
      <w:r>
        <w:rPr>
          <w:b/>
          <w:bCs/>
          <w:color w:val="auto"/>
          <w:sz w:val="22"/>
          <w:szCs w:val="22"/>
        </w:rPr>
        <w:t xml:space="preserve">9.5  Timeframe </w:t>
      </w:r>
      <w:r w:rsidR="00675A3D" w:rsidRPr="005352FA">
        <w:rPr>
          <w:color w:val="auto"/>
          <w:sz w:val="22"/>
          <w:szCs w:val="22"/>
        </w:rPr>
        <w:t xml:space="preserve"> </w:t>
      </w:r>
    </w:p>
    <w:p w14:paraId="62AFC769" w14:textId="6431FE77" w:rsidR="000C21FD" w:rsidRPr="005352FA" w:rsidRDefault="00675A3D" w:rsidP="006E19E9">
      <w:pPr>
        <w:pStyle w:val="Default"/>
        <w:rPr>
          <w:color w:val="auto"/>
          <w:sz w:val="22"/>
          <w:szCs w:val="22"/>
        </w:rPr>
      </w:pPr>
      <w:r w:rsidRPr="005352FA">
        <w:rPr>
          <w:color w:val="auto"/>
          <w:sz w:val="22"/>
          <w:szCs w:val="22"/>
        </w:rPr>
        <w:t>It is anticipated that the time</w:t>
      </w:r>
      <w:r w:rsidR="000C21FD" w:rsidRPr="005352FA">
        <w:rPr>
          <w:color w:val="auto"/>
          <w:sz w:val="22"/>
          <w:szCs w:val="22"/>
        </w:rPr>
        <w:t xml:space="preserve">frame requirement </w:t>
      </w:r>
      <w:r w:rsidRPr="005352FA">
        <w:rPr>
          <w:color w:val="auto"/>
          <w:sz w:val="22"/>
          <w:szCs w:val="22"/>
        </w:rPr>
        <w:t xml:space="preserve">from the point of submission of your portfolio through to ratification and awarding of Advanced Member status will be </w:t>
      </w:r>
      <w:r w:rsidR="004805B0" w:rsidRPr="005352FA">
        <w:rPr>
          <w:color w:val="auto"/>
          <w:sz w:val="22"/>
          <w:szCs w:val="22"/>
        </w:rPr>
        <w:t xml:space="preserve">up to </w:t>
      </w:r>
      <w:r w:rsidR="000C21FD" w:rsidRPr="005352FA">
        <w:rPr>
          <w:color w:val="auto"/>
          <w:sz w:val="22"/>
          <w:szCs w:val="22"/>
        </w:rPr>
        <w:t xml:space="preserve">maximum of </w:t>
      </w:r>
      <w:r w:rsidRPr="005352FA">
        <w:rPr>
          <w:color w:val="auto"/>
          <w:sz w:val="22"/>
          <w:szCs w:val="22"/>
        </w:rPr>
        <w:t>3 months</w:t>
      </w:r>
      <w:r w:rsidR="000C21FD" w:rsidRPr="005352FA">
        <w:rPr>
          <w:color w:val="auto"/>
          <w:sz w:val="22"/>
          <w:szCs w:val="22"/>
        </w:rPr>
        <w:t>.</w:t>
      </w:r>
    </w:p>
    <w:p w14:paraId="70D7103B" w14:textId="77777777" w:rsidR="000C21FD" w:rsidRPr="005352FA" w:rsidRDefault="000C21FD" w:rsidP="006E19E9">
      <w:pPr>
        <w:pStyle w:val="Default"/>
        <w:rPr>
          <w:color w:val="auto"/>
          <w:sz w:val="22"/>
          <w:szCs w:val="22"/>
        </w:rPr>
      </w:pPr>
    </w:p>
    <w:p w14:paraId="762FF8DE" w14:textId="3874050B" w:rsidR="004B29AA" w:rsidRPr="005352FA" w:rsidRDefault="000C21FD" w:rsidP="006E19E9">
      <w:pPr>
        <w:pStyle w:val="Default"/>
        <w:rPr>
          <w:color w:val="auto"/>
          <w:sz w:val="22"/>
          <w:szCs w:val="22"/>
        </w:rPr>
      </w:pPr>
      <w:r w:rsidRPr="005352FA">
        <w:rPr>
          <w:color w:val="auto"/>
          <w:sz w:val="22"/>
          <w:szCs w:val="22"/>
        </w:rPr>
        <w:t xml:space="preserve">This time frame </w:t>
      </w:r>
      <w:r w:rsidR="00A95383" w:rsidRPr="005352FA">
        <w:rPr>
          <w:color w:val="auto"/>
          <w:sz w:val="22"/>
          <w:szCs w:val="22"/>
        </w:rPr>
        <w:t xml:space="preserve">makes </w:t>
      </w:r>
      <w:r w:rsidRPr="005352FA">
        <w:rPr>
          <w:color w:val="auto"/>
          <w:sz w:val="22"/>
          <w:szCs w:val="22"/>
        </w:rPr>
        <w:t>allow</w:t>
      </w:r>
      <w:r w:rsidR="00A95383" w:rsidRPr="005352FA">
        <w:rPr>
          <w:color w:val="auto"/>
          <w:sz w:val="22"/>
          <w:szCs w:val="22"/>
        </w:rPr>
        <w:t xml:space="preserve">ance </w:t>
      </w:r>
      <w:r w:rsidRPr="005352FA">
        <w:rPr>
          <w:color w:val="auto"/>
          <w:sz w:val="22"/>
          <w:szCs w:val="22"/>
        </w:rPr>
        <w:t xml:space="preserve">for </w:t>
      </w:r>
      <w:r w:rsidR="00D7510A" w:rsidRPr="005352FA">
        <w:rPr>
          <w:color w:val="auto"/>
          <w:sz w:val="22"/>
          <w:szCs w:val="22"/>
        </w:rPr>
        <w:t>life events</w:t>
      </w:r>
      <w:r w:rsidR="007839EE" w:rsidRPr="005352FA">
        <w:rPr>
          <w:color w:val="auto"/>
          <w:sz w:val="22"/>
          <w:szCs w:val="22"/>
        </w:rPr>
        <w:t xml:space="preserve">, holidays </w:t>
      </w:r>
      <w:r w:rsidR="00D7510A" w:rsidRPr="005352FA">
        <w:rPr>
          <w:color w:val="auto"/>
          <w:sz w:val="22"/>
          <w:szCs w:val="22"/>
        </w:rPr>
        <w:t xml:space="preserve">and </w:t>
      </w:r>
      <w:r w:rsidR="004805B0" w:rsidRPr="005352FA">
        <w:rPr>
          <w:color w:val="auto"/>
          <w:sz w:val="22"/>
          <w:szCs w:val="22"/>
        </w:rPr>
        <w:t>sickness absence</w:t>
      </w:r>
      <w:r w:rsidRPr="005352FA">
        <w:rPr>
          <w:color w:val="auto"/>
          <w:sz w:val="22"/>
          <w:szCs w:val="22"/>
        </w:rPr>
        <w:t xml:space="preserve"> and </w:t>
      </w:r>
      <w:r w:rsidR="00F35865">
        <w:rPr>
          <w:color w:val="auto"/>
          <w:sz w:val="22"/>
          <w:szCs w:val="22"/>
        </w:rPr>
        <w:t>other unforeseen circumstances.</w:t>
      </w:r>
    </w:p>
    <w:p w14:paraId="6AAD106E" w14:textId="77777777" w:rsidR="004B29AA" w:rsidRPr="005352FA" w:rsidRDefault="004B29AA" w:rsidP="006E19E9">
      <w:pPr>
        <w:pStyle w:val="Default"/>
        <w:rPr>
          <w:color w:val="auto"/>
          <w:sz w:val="22"/>
          <w:szCs w:val="22"/>
        </w:rPr>
      </w:pPr>
    </w:p>
    <w:p w14:paraId="2E451890" w14:textId="77777777" w:rsidR="00AB668D" w:rsidRDefault="00AB668D" w:rsidP="006E19E9">
      <w:pPr>
        <w:pStyle w:val="Default"/>
        <w:rPr>
          <w:b/>
          <w:color w:val="auto"/>
          <w:sz w:val="22"/>
          <w:szCs w:val="22"/>
        </w:rPr>
      </w:pPr>
    </w:p>
    <w:p w14:paraId="2CAC041D" w14:textId="18B513CC" w:rsidR="0056754A" w:rsidRDefault="004B29AA" w:rsidP="006E19E9">
      <w:pPr>
        <w:pStyle w:val="Default"/>
        <w:rPr>
          <w:b/>
          <w:color w:val="auto"/>
          <w:sz w:val="22"/>
          <w:szCs w:val="22"/>
        </w:rPr>
      </w:pPr>
      <w:r w:rsidRPr="005352FA">
        <w:rPr>
          <w:b/>
          <w:color w:val="auto"/>
          <w:sz w:val="22"/>
          <w:szCs w:val="22"/>
        </w:rPr>
        <w:t>1</w:t>
      </w:r>
      <w:r w:rsidR="00AB668D">
        <w:rPr>
          <w:b/>
          <w:color w:val="auto"/>
          <w:sz w:val="22"/>
          <w:szCs w:val="22"/>
        </w:rPr>
        <w:t>0</w:t>
      </w:r>
      <w:r w:rsidRPr="005352FA">
        <w:rPr>
          <w:b/>
          <w:color w:val="auto"/>
          <w:sz w:val="22"/>
          <w:szCs w:val="22"/>
        </w:rPr>
        <w:t>.  Successful Application</w:t>
      </w:r>
    </w:p>
    <w:p w14:paraId="75C526E3" w14:textId="77777777" w:rsidR="00D0079D" w:rsidRPr="005352FA" w:rsidRDefault="00D0079D" w:rsidP="006E19E9">
      <w:pPr>
        <w:pStyle w:val="Default"/>
        <w:rPr>
          <w:b/>
          <w:color w:val="auto"/>
          <w:sz w:val="22"/>
          <w:szCs w:val="22"/>
        </w:rPr>
      </w:pPr>
    </w:p>
    <w:p w14:paraId="37E35E2F" w14:textId="5D6B76D1" w:rsidR="000165FA" w:rsidRPr="005352FA" w:rsidRDefault="004B29AA" w:rsidP="006E19E9">
      <w:pPr>
        <w:pStyle w:val="Default"/>
        <w:rPr>
          <w:color w:val="auto"/>
          <w:sz w:val="22"/>
          <w:szCs w:val="22"/>
        </w:rPr>
      </w:pPr>
      <w:r w:rsidRPr="005352FA">
        <w:rPr>
          <w:color w:val="auto"/>
          <w:sz w:val="22"/>
          <w:szCs w:val="22"/>
        </w:rPr>
        <w:t xml:space="preserve">Once your Portfolio has been ratified </w:t>
      </w:r>
      <w:r w:rsidR="000165FA" w:rsidRPr="005352FA">
        <w:rPr>
          <w:color w:val="auto"/>
          <w:sz w:val="22"/>
          <w:szCs w:val="22"/>
        </w:rPr>
        <w:t>you will be informed and provided with:</w:t>
      </w:r>
    </w:p>
    <w:p w14:paraId="2A80A7C6" w14:textId="77777777" w:rsidR="000165FA" w:rsidRPr="005352FA" w:rsidRDefault="000165FA" w:rsidP="006E19E9">
      <w:pPr>
        <w:pStyle w:val="Default"/>
        <w:rPr>
          <w:color w:val="auto"/>
          <w:sz w:val="22"/>
          <w:szCs w:val="22"/>
        </w:rPr>
      </w:pPr>
    </w:p>
    <w:p w14:paraId="28F88297" w14:textId="0C0D1E69" w:rsidR="00732188" w:rsidRPr="005352FA" w:rsidRDefault="00732188" w:rsidP="00732188">
      <w:pPr>
        <w:pStyle w:val="Default"/>
        <w:numPr>
          <w:ilvl w:val="0"/>
          <w:numId w:val="12"/>
        </w:numPr>
        <w:rPr>
          <w:color w:val="auto"/>
          <w:sz w:val="22"/>
          <w:szCs w:val="22"/>
        </w:rPr>
      </w:pPr>
      <w:r w:rsidRPr="005352FA">
        <w:rPr>
          <w:color w:val="auto"/>
          <w:sz w:val="22"/>
          <w:szCs w:val="22"/>
        </w:rPr>
        <w:t xml:space="preserve">A Certificate conferring Advanced Member status signed by the current NBE Chair </w:t>
      </w:r>
    </w:p>
    <w:p w14:paraId="6E5463DB" w14:textId="77777777" w:rsidR="007C2C74" w:rsidRPr="005352FA" w:rsidRDefault="007C2C74" w:rsidP="007C2C74">
      <w:pPr>
        <w:pStyle w:val="Default"/>
        <w:rPr>
          <w:color w:val="auto"/>
          <w:sz w:val="22"/>
          <w:szCs w:val="22"/>
        </w:rPr>
      </w:pPr>
    </w:p>
    <w:p w14:paraId="18304C35" w14:textId="4C757CCE" w:rsidR="00732188" w:rsidRPr="005352FA" w:rsidRDefault="00732188" w:rsidP="00732188">
      <w:pPr>
        <w:pStyle w:val="Default"/>
        <w:numPr>
          <w:ilvl w:val="0"/>
          <w:numId w:val="12"/>
        </w:numPr>
        <w:rPr>
          <w:color w:val="auto"/>
          <w:sz w:val="22"/>
          <w:szCs w:val="22"/>
        </w:rPr>
      </w:pPr>
      <w:r w:rsidRPr="005352FA">
        <w:rPr>
          <w:color w:val="auto"/>
          <w:sz w:val="22"/>
          <w:szCs w:val="22"/>
        </w:rPr>
        <w:t xml:space="preserve">The NBE Advanced Member Logo </w:t>
      </w:r>
    </w:p>
    <w:p w14:paraId="18B34B0B" w14:textId="77777777" w:rsidR="00B66712" w:rsidRPr="005352FA" w:rsidRDefault="00B66712" w:rsidP="00732188">
      <w:pPr>
        <w:pStyle w:val="Default"/>
        <w:ind w:left="720"/>
        <w:rPr>
          <w:color w:val="auto"/>
          <w:sz w:val="22"/>
          <w:szCs w:val="22"/>
        </w:rPr>
      </w:pPr>
      <w:r w:rsidRPr="005352FA">
        <w:rPr>
          <w:color w:val="auto"/>
          <w:sz w:val="22"/>
          <w:szCs w:val="22"/>
        </w:rPr>
        <w:t>(</w:t>
      </w:r>
      <w:r w:rsidR="00732188" w:rsidRPr="005352FA">
        <w:rPr>
          <w:color w:val="auto"/>
          <w:sz w:val="22"/>
          <w:szCs w:val="22"/>
        </w:rPr>
        <w:t>Please refer to the Guidance for Use of the Advanced Member Logo</w:t>
      </w:r>
      <w:r w:rsidRPr="005352FA">
        <w:rPr>
          <w:color w:val="auto"/>
          <w:sz w:val="22"/>
          <w:szCs w:val="22"/>
        </w:rPr>
        <w:t>)</w:t>
      </w:r>
      <w:r w:rsidR="00732188" w:rsidRPr="005352FA">
        <w:rPr>
          <w:color w:val="auto"/>
          <w:sz w:val="22"/>
          <w:szCs w:val="22"/>
        </w:rPr>
        <w:t xml:space="preserve"> </w:t>
      </w:r>
      <w:r w:rsidR="000165FA" w:rsidRPr="005352FA">
        <w:rPr>
          <w:color w:val="auto"/>
          <w:sz w:val="22"/>
          <w:szCs w:val="22"/>
        </w:rPr>
        <w:t xml:space="preserve"> </w:t>
      </w:r>
    </w:p>
    <w:p w14:paraId="5967A63B" w14:textId="77777777" w:rsidR="007C2C74" w:rsidRDefault="007C2C74" w:rsidP="00732188">
      <w:pPr>
        <w:pStyle w:val="Default"/>
        <w:ind w:left="720"/>
        <w:rPr>
          <w:color w:val="0070C0"/>
          <w:sz w:val="22"/>
          <w:szCs w:val="22"/>
        </w:rPr>
      </w:pPr>
    </w:p>
    <w:p w14:paraId="20F63C12" w14:textId="3ECA2D22" w:rsidR="0056754A" w:rsidRPr="005352FA" w:rsidRDefault="00B66712" w:rsidP="00B66712">
      <w:pPr>
        <w:pStyle w:val="Default"/>
        <w:numPr>
          <w:ilvl w:val="0"/>
          <w:numId w:val="12"/>
        </w:numPr>
        <w:rPr>
          <w:color w:val="auto"/>
          <w:sz w:val="22"/>
          <w:szCs w:val="22"/>
        </w:rPr>
      </w:pPr>
      <w:r w:rsidRPr="005352FA">
        <w:rPr>
          <w:color w:val="auto"/>
          <w:sz w:val="22"/>
          <w:szCs w:val="22"/>
        </w:rPr>
        <w:t xml:space="preserve">Inclusion on the Advanced Member list on the NBE website </w:t>
      </w:r>
      <w:r w:rsidR="00374F75">
        <w:rPr>
          <w:color w:val="auto"/>
          <w:sz w:val="22"/>
          <w:szCs w:val="22"/>
        </w:rPr>
        <w:t xml:space="preserve">/ </w:t>
      </w:r>
      <w:r w:rsidR="00143B9C">
        <w:rPr>
          <w:color w:val="auto"/>
          <w:sz w:val="22"/>
          <w:szCs w:val="22"/>
        </w:rPr>
        <w:t xml:space="preserve">Column </w:t>
      </w:r>
      <w:r w:rsidR="00374F75">
        <w:rPr>
          <w:color w:val="auto"/>
          <w:sz w:val="22"/>
          <w:szCs w:val="22"/>
        </w:rPr>
        <w:t xml:space="preserve">/ Social Media </w:t>
      </w:r>
      <w:r w:rsidR="00D91828">
        <w:rPr>
          <w:color w:val="auto"/>
          <w:sz w:val="22"/>
          <w:szCs w:val="22"/>
        </w:rPr>
        <w:t xml:space="preserve">platforms </w:t>
      </w:r>
      <w:r w:rsidRPr="005352FA">
        <w:rPr>
          <w:color w:val="auto"/>
          <w:sz w:val="22"/>
          <w:szCs w:val="22"/>
        </w:rPr>
        <w:t xml:space="preserve">(subject to your permission)  </w:t>
      </w:r>
    </w:p>
    <w:p w14:paraId="3AE27AD9" w14:textId="7ADC3ADC" w:rsidR="006E19E9" w:rsidRDefault="006E19E9" w:rsidP="006E19E9">
      <w:pPr>
        <w:pStyle w:val="NoSpacing"/>
      </w:pPr>
    </w:p>
    <w:p w14:paraId="6DCAF2E5" w14:textId="77777777" w:rsidR="00D0079D" w:rsidRPr="005352FA" w:rsidRDefault="00D0079D" w:rsidP="006E19E9">
      <w:pPr>
        <w:pStyle w:val="NoSpacing"/>
      </w:pPr>
    </w:p>
    <w:p w14:paraId="0D8B8EB3" w14:textId="1DD52777" w:rsidR="005352FA" w:rsidRDefault="005352FA" w:rsidP="005352FA">
      <w:pPr>
        <w:pStyle w:val="Default"/>
        <w:rPr>
          <w:b/>
          <w:color w:val="auto"/>
          <w:sz w:val="22"/>
          <w:szCs w:val="22"/>
        </w:rPr>
      </w:pPr>
      <w:r w:rsidRPr="006E76D1">
        <w:rPr>
          <w:b/>
          <w:color w:val="auto"/>
          <w:sz w:val="22"/>
          <w:szCs w:val="22"/>
        </w:rPr>
        <w:t>1</w:t>
      </w:r>
      <w:r w:rsidR="00AB668D">
        <w:rPr>
          <w:b/>
          <w:color w:val="auto"/>
          <w:sz w:val="22"/>
          <w:szCs w:val="22"/>
        </w:rPr>
        <w:t>1</w:t>
      </w:r>
      <w:r w:rsidRPr="006E76D1">
        <w:rPr>
          <w:b/>
          <w:color w:val="auto"/>
          <w:sz w:val="22"/>
          <w:szCs w:val="22"/>
        </w:rPr>
        <w:t>.</w:t>
      </w:r>
      <w:r w:rsidR="00AB668D">
        <w:rPr>
          <w:b/>
          <w:color w:val="auto"/>
          <w:sz w:val="22"/>
          <w:szCs w:val="22"/>
        </w:rPr>
        <w:t xml:space="preserve"> </w:t>
      </w:r>
      <w:r w:rsidRPr="006E76D1">
        <w:rPr>
          <w:b/>
          <w:color w:val="auto"/>
          <w:sz w:val="22"/>
          <w:szCs w:val="22"/>
        </w:rPr>
        <w:t xml:space="preserve"> Unsuccessful Applications </w:t>
      </w:r>
    </w:p>
    <w:p w14:paraId="1557C5D7" w14:textId="77777777" w:rsidR="00D0079D" w:rsidRPr="006E76D1" w:rsidRDefault="00D0079D" w:rsidP="005352FA">
      <w:pPr>
        <w:pStyle w:val="Default"/>
        <w:rPr>
          <w:b/>
          <w:color w:val="auto"/>
          <w:sz w:val="22"/>
          <w:szCs w:val="22"/>
        </w:rPr>
      </w:pPr>
    </w:p>
    <w:p w14:paraId="3DEE2E7C" w14:textId="77777777" w:rsidR="005352FA" w:rsidRPr="005352FA" w:rsidRDefault="005352FA" w:rsidP="005352FA">
      <w:pPr>
        <w:pStyle w:val="Default"/>
        <w:rPr>
          <w:color w:val="auto"/>
          <w:sz w:val="22"/>
          <w:szCs w:val="22"/>
        </w:rPr>
      </w:pPr>
      <w:r w:rsidRPr="005352FA">
        <w:rPr>
          <w:color w:val="auto"/>
          <w:sz w:val="22"/>
          <w:szCs w:val="22"/>
        </w:rPr>
        <w:t xml:space="preserve">Support mechanisms in the form of access to a Mentor and advice and guidance from the NBE Executive and Membership Secretary throughout the process should result in few unsuccessful applications.  </w:t>
      </w:r>
    </w:p>
    <w:p w14:paraId="757A337E" w14:textId="77777777" w:rsidR="005352FA" w:rsidRDefault="005352FA" w:rsidP="005352FA">
      <w:pPr>
        <w:pStyle w:val="Default"/>
        <w:rPr>
          <w:color w:val="0070C0"/>
          <w:sz w:val="22"/>
          <w:szCs w:val="22"/>
        </w:rPr>
      </w:pPr>
    </w:p>
    <w:p w14:paraId="6C1670EA" w14:textId="5241D229" w:rsidR="005352FA" w:rsidRDefault="005352FA" w:rsidP="005352FA">
      <w:pPr>
        <w:pStyle w:val="Default"/>
        <w:rPr>
          <w:color w:val="auto"/>
          <w:sz w:val="22"/>
          <w:szCs w:val="22"/>
        </w:rPr>
      </w:pPr>
      <w:r w:rsidRPr="006E76D1">
        <w:rPr>
          <w:color w:val="auto"/>
          <w:sz w:val="22"/>
          <w:szCs w:val="22"/>
        </w:rPr>
        <w:t>In the event that an Application is unsuccessful the Applicant will be informed by the Administration Office of their right to appeal</w:t>
      </w:r>
      <w:r w:rsidR="00C91AAF">
        <w:rPr>
          <w:color w:val="auto"/>
          <w:sz w:val="22"/>
          <w:szCs w:val="22"/>
        </w:rPr>
        <w:t>.</w:t>
      </w:r>
    </w:p>
    <w:p w14:paraId="42285B3E" w14:textId="77777777" w:rsidR="00F35865" w:rsidRDefault="00F35865" w:rsidP="005352FA">
      <w:pPr>
        <w:pStyle w:val="Default"/>
        <w:rPr>
          <w:color w:val="auto"/>
          <w:sz w:val="22"/>
          <w:szCs w:val="22"/>
        </w:rPr>
      </w:pPr>
    </w:p>
    <w:p w14:paraId="1F488002" w14:textId="7D9BF734" w:rsidR="005352FA" w:rsidRDefault="00D0079D" w:rsidP="005352FA">
      <w:pPr>
        <w:pStyle w:val="Default"/>
        <w:rPr>
          <w:b/>
          <w:color w:val="auto"/>
          <w:sz w:val="22"/>
          <w:szCs w:val="22"/>
        </w:rPr>
      </w:pPr>
      <w:r>
        <w:rPr>
          <w:b/>
          <w:color w:val="auto"/>
          <w:sz w:val="22"/>
          <w:szCs w:val="22"/>
        </w:rPr>
        <w:lastRenderedPageBreak/>
        <w:t>1</w:t>
      </w:r>
      <w:r w:rsidR="00AB668D">
        <w:rPr>
          <w:b/>
          <w:color w:val="auto"/>
          <w:sz w:val="22"/>
          <w:szCs w:val="22"/>
        </w:rPr>
        <w:t>2</w:t>
      </w:r>
      <w:r w:rsidR="005352FA" w:rsidRPr="006E76D1">
        <w:rPr>
          <w:b/>
          <w:color w:val="auto"/>
          <w:sz w:val="22"/>
          <w:szCs w:val="22"/>
        </w:rPr>
        <w:t xml:space="preserve">.  Appeals Procedure </w:t>
      </w:r>
    </w:p>
    <w:p w14:paraId="63676FC3" w14:textId="77777777" w:rsidR="00D0079D" w:rsidRPr="006E76D1" w:rsidRDefault="00D0079D" w:rsidP="005352FA">
      <w:pPr>
        <w:pStyle w:val="Default"/>
        <w:rPr>
          <w:b/>
          <w:color w:val="auto"/>
          <w:sz w:val="22"/>
          <w:szCs w:val="22"/>
        </w:rPr>
      </w:pPr>
    </w:p>
    <w:p w14:paraId="3B63982E" w14:textId="77777777" w:rsidR="005352FA" w:rsidRPr="006E76D1" w:rsidRDefault="005352FA" w:rsidP="005352FA">
      <w:pPr>
        <w:pStyle w:val="Default"/>
        <w:rPr>
          <w:color w:val="auto"/>
          <w:sz w:val="22"/>
          <w:szCs w:val="22"/>
        </w:rPr>
      </w:pPr>
      <w:r w:rsidRPr="006E76D1">
        <w:rPr>
          <w:color w:val="auto"/>
          <w:sz w:val="22"/>
          <w:szCs w:val="22"/>
        </w:rPr>
        <w:t>An appeal against an unsuccessful application must be made</w:t>
      </w:r>
    </w:p>
    <w:p w14:paraId="76D1F32D" w14:textId="77777777" w:rsidR="005352FA" w:rsidRPr="006E76D1" w:rsidRDefault="005352FA" w:rsidP="005352FA">
      <w:pPr>
        <w:pStyle w:val="Default"/>
        <w:rPr>
          <w:color w:val="auto"/>
          <w:sz w:val="22"/>
          <w:szCs w:val="22"/>
        </w:rPr>
      </w:pPr>
    </w:p>
    <w:p w14:paraId="6F6AF6B6" w14:textId="2A983545" w:rsidR="005352FA" w:rsidRPr="006E76D1" w:rsidRDefault="005352FA" w:rsidP="005352FA">
      <w:pPr>
        <w:pStyle w:val="Default"/>
        <w:numPr>
          <w:ilvl w:val="0"/>
          <w:numId w:val="13"/>
        </w:numPr>
        <w:rPr>
          <w:color w:val="auto"/>
          <w:sz w:val="22"/>
          <w:szCs w:val="22"/>
        </w:rPr>
      </w:pPr>
      <w:r w:rsidRPr="006E76D1">
        <w:rPr>
          <w:color w:val="auto"/>
          <w:sz w:val="22"/>
          <w:szCs w:val="22"/>
        </w:rPr>
        <w:t xml:space="preserve">Within </w:t>
      </w:r>
      <w:r w:rsidRPr="006E76D1">
        <w:rPr>
          <w:b/>
          <w:color w:val="auto"/>
          <w:sz w:val="22"/>
          <w:szCs w:val="22"/>
        </w:rPr>
        <w:t>30</w:t>
      </w:r>
      <w:r w:rsidRPr="006E76D1">
        <w:rPr>
          <w:color w:val="auto"/>
          <w:sz w:val="22"/>
          <w:szCs w:val="22"/>
        </w:rPr>
        <w:t xml:space="preserve"> days of the date of notification </w:t>
      </w:r>
      <w:r w:rsidR="00C91AAF">
        <w:rPr>
          <w:color w:val="auto"/>
          <w:sz w:val="22"/>
          <w:szCs w:val="22"/>
        </w:rPr>
        <w:t>of unsuccessful application</w:t>
      </w:r>
    </w:p>
    <w:p w14:paraId="27C02D93" w14:textId="62A39FE2" w:rsidR="00C91AAF" w:rsidRDefault="00C91AAF" w:rsidP="005352FA">
      <w:pPr>
        <w:pStyle w:val="Default"/>
        <w:numPr>
          <w:ilvl w:val="0"/>
          <w:numId w:val="13"/>
        </w:numPr>
        <w:rPr>
          <w:color w:val="auto"/>
          <w:sz w:val="22"/>
          <w:szCs w:val="22"/>
        </w:rPr>
      </w:pPr>
      <w:r>
        <w:rPr>
          <w:color w:val="auto"/>
          <w:sz w:val="22"/>
          <w:szCs w:val="22"/>
        </w:rPr>
        <w:t xml:space="preserve">Directly to the Chair of NBE at </w:t>
      </w:r>
      <w:hyperlink r:id="rId11" w:history="1">
        <w:r w:rsidRPr="00A049CB">
          <w:rPr>
            <w:rStyle w:val="Hyperlink"/>
            <w:sz w:val="22"/>
            <w:szCs w:val="22"/>
          </w:rPr>
          <w:t>Chairman@nationalbackexchange.org</w:t>
        </w:r>
      </w:hyperlink>
    </w:p>
    <w:p w14:paraId="6EB4FB2C" w14:textId="77777777" w:rsidR="005352FA" w:rsidRPr="006E76D1" w:rsidRDefault="005352FA" w:rsidP="005352FA">
      <w:pPr>
        <w:pStyle w:val="Default"/>
        <w:ind w:left="60"/>
        <w:rPr>
          <w:color w:val="auto"/>
          <w:sz w:val="22"/>
          <w:szCs w:val="22"/>
        </w:rPr>
      </w:pPr>
      <w:r w:rsidRPr="006E76D1">
        <w:rPr>
          <w:color w:val="auto"/>
          <w:sz w:val="22"/>
          <w:szCs w:val="22"/>
        </w:rPr>
        <w:t xml:space="preserve"> </w:t>
      </w:r>
    </w:p>
    <w:p w14:paraId="3014C10B" w14:textId="1FB52C0C" w:rsidR="005352FA" w:rsidRDefault="005352FA" w:rsidP="005352FA">
      <w:pPr>
        <w:pStyle w:val="Default"/>
        <w:ind w:left="60"/>
        <w:rPr>
          <w:color w:val="auto"/>
          <w:sz w:val="22"/>
          <w:szCs w:val="22"/>
        </w:rPr>
      </w:pPr>
      <w:r w:rsidRPr="006E76D1">
        <w:rPr>
          <w:color w:val="auto"/>
          <w:sz w:val="22"/>
          <w:szCs w:val="22"/>
        </w:rPr>
        <w:t xml:space="preserve">The </w:t>
      </w:r>
      <w:r w:rsidR="00C91AAF">
        <w:rPr>
          <w:color w:val="auto"/>
          <w:sz w:val="22"/>
          <w:szCs w:val="22"/>
        </w:rPr>
        <w:t xml:space="preserve">Chair </w:t>
      </w:r>
      <w:r w:rsidRPr="006E76D1">
        <w:rPr>
          <w:color w:val="auto"/>
          <w:sz w:val="22"/>
          <w:szCs w:val="22"/>
        </w:rPr>
        <w:t xml:space="preserve">will appoint an Appeals Panel per case. This will consist of the </w:t>
      </w:r>
      <w:r>
        <w:rPr>
          <w:color w:val="auto"/>
          <w:sz w:val="22"/>
          <w:szCs w:val="22"/>
        </w:rPr>
        <w:t xml:space="preserve">current </w:t>
      </w:r>
      <w:r w:rsidRPr="006E76D1">
        <w:rPr>
          <w:color w:val="auto"/>
          <w:sz w:val="22"/>
          <w:szCs w:val="22"/>
        </w:rPr>
        <w:t xml:space="preserve">NBE Chair, </w:t>
      </w:r>
      <w:r w:rsidR="00C91AAF">
        <w:rPr>
          <w:color w:val="auto"/>
          <w:sz w:val="22"/>
          <w:szCs w:val="22"/>
        </w:rPr>
        <w:t>and two other Advanced Members,</w:t>
      </w:r>
      <w:r w:rsidRPr="006E76D1">
        <w:rPr>
          <w:color w:val="auto"/>
          <w:sz w:val="22"/>
          <w:szCs w:val="22"/>
        </w:rPr>
        <w:t xml:space="preserve"> none of who will have been previously involved with the Application. </w:t>
      </w:r>
    </w:p>
    <w:p w14:paraId="273E98CA" w14:textId="77777777" w:rsidR="005352FA" w:rsidRDefault="005352FA" w:rsidP="005352FA">
      <w:pPr>
        <w:pStyle w:val="Default"/>
        <w:ind w:left="60"/>
        <w:rPr>
          <w:color w:val="auto"/>
          <w:sz w:val="22"/>
          <w:szCs w:val="22"/>
        </w:rPr>
      </w:pPr>
    </w:p>
    <w:p w14:paraId="27785666" w14:textId="38D5263C" w:rsidR="005352FA" w:rsidRDefault="005352FA" w:rsidP="005352FA">
      <w:pPr>
        <w:pStyle w:val="Default"/>
        <w:ind w:left="60"/>
        <w:rPr>
          <w:color w:val="auto"/>
          <w:sz w:val="22"/>
          <w:szCs w:val="22"/>
        </w:rPr>
      </w:pPr>
      <w:r w:rsidRPr="005352FA">
        <w:rPr>
          <w:color w:val="auto"/>
          <w:sz w:val="22"/>
          <w:szCs w:val="22"/>
        </w:rPr>
        <w:t xml:space="preserve">The Appeals panel will consult with the original Portfolio review panel to investigate the nature of the appeal and agree a decision. </w:t>
      </w:r>
    </w:p>
    <w:p w14:paraId="64288F88" w14:textId="0317360B" w:rsidR="00517665" w:rsidRDefault="00517665" w:rsidP="005352FA">
      <w:pPr>
        <w:pStyle w:val="Default"/>
        <w:ind w:left="60"/>
        <w:rPr>
          <w:color w:val="auto"/>
          <w:sz w:val="22"/>
          <w:szCs w:val="22"/>
        </w:rPr>
      </w:pPr>
    </w:p>
    <w:p w14:paraId="1F3690D5" w14:textId="51E09D74" w:rsidR="005352FA" w:rsidRDefault="00517665" w:rsidP="00517665">
      <w:pPr>
        <w:pStyle w:val="Default"/>
        <w:ind w:left="60"/>
        <w:rPr>
          <w:color w:val="auto"/>
          <w:sz w:val="22"/>
          <w:szCs w:val="22"/>
        </w:rPr>
      </w:pPr>
      <w:r>
        <w:rPr>
          <w:color w:val="auto"/>
          <w:sz w:val="22"/>
          <w:szCs w:val="22"/>
        </w:rPr>
        <w:t>The C</w:t>
      </w:r>
      <w:r w:rsidR="005352FA" w:rsidRPr="005352FA">
        <w:rPr>
          <w:color w:val="auto"/>
          <w:sz w:val="22"/>
          <w:szCs w:val="22"/>
        </w:rPr>
        <w:t xml:space="preserve">hair will inform the appellant of the outcome of the appeal in writing and this decision is final. </w:t>
      </w:r>
    </w:p>
    <w:p w14:paraId="12E69CD2" w14:textId="341AD9A4" w:rsidR="00C91AAF" w:rsidRDefault="00C91AAF" w:rsidP="005352FA">
      <w:pPr>
        <w:pStyle w:val="Default"/>
        <w:rPr>
          <w:color w:val="auto"/>
          <w:sz w:val="22"/>
          <w:szCs w:val="22"/>
        </w:rPr>
      </w:pPr>
    </w:p>
    <w:p w14:paraId="2DD06C22" w14:textId="2FD12414" w:rsidR="00B04B72" w:rsidRDefault="005352FA" w:rsidP="00B04B72">
      <w:pPr>
        <w:pStyle w:val="Default"/>
        <w:rPr>
          <w:color w:val="auto"/>
          <w:sz w:val="22"/>
          <w:szCs w:val="22"/>
        </w:rPr>
      </w:pPr>
      <w:r w:rsidRPr="005352FA">
        <w:rPr>
          <w:color w:val="auto"/>
          <w:sz w:val="22"/>
          <w:szCs w:val="22"/>
        </w:rPr>
        <w:t xml:space="preserve">A report will be made to the Executive Committee on the result of the Appeal with lessons learned and any recommendations to change in procedure or practice required. This report will be included in the Agenda of the subsequent Executive Committee meeting.  </w:t>
      </w:r>
    </w:p>
    <w:p w14:paraId="0561D0EF" w14:textId="77777777" w:rsidR="00B04B72" w:rsidRDefault="00B04B72" w:rsidP="00B04B72">
      <w:pPr>
        <w:pStyle w:val="Default"/>
        <w:rPr>
          <w:color w:val="auto"/>
          <w:sz w:val="22"/>
          <w:szCs w:val="22"/>
        </w:rPr>
      </w:pPr>
    </w:p>
    <w:p w14:paraId="2A586B6F" w14:textId="1D1E4882" w:rsidR="00B04B72" w:rsidRPr="005352FA" w:rsidRDefault="00B04B72" w:rsidP="00B04B72">
      <w:pPr>
        <w:pStyle w:val="Default"/>
        <w:rPr>
          <w:color w:val="auto"/>
          <w:sz w:val="22"/>
          <w:szCs w:val="22"/>
        </w:rPr>
      </w:pPr>
      <w:r>
        <w:rPr>
          <w:color w:val="auto"/>
          <w:sz w:val="22"/>
          <w:szCs w:val="22"/>
        </w:rPr>
        <w:t>Resubmission of an Advanced Member application will not be accepted until a minimum of six months has elapsed. This is to allow for any development required in order to ensure a successful subsequent application.</w:t>
      </w:r>
    </w:p>
    <w:p w14:paraId="5762322C" w14:textId="77777777" w:rsidR="005352FA" w:rsidRPr="005352FA" w:rsidRDefault="005352FA" w:rsidP="005352FA">
      <w:pPr>
        <w:pStyle w:val="Default"/>
        <w:rPr>
          <w:color w:val="auto"/>
          <w:sz w:val="22"/>
          <w:szCs w:val="22"/>
        </w:rPr>
      </w:pPr>
    </w:p>
    <w:p w14:paraId="6ABB3A85" w14:textId="2BC0E82B" w:rsidR="00E90E93" w:rsidRDefault="00E90E93" w:rsidP="005352FA">
      <w:pPr>
        <w:pStyle w:val="Default"/>
        <w:rPr>
          <w:color w:val="auto"/>
          <w:sz w:val="22"/>
          <w:szCs w:val="22"/>
        </w:rPr>
      </w:pPr>
    </w:p>
    <w:p w14:paraId="3D8D7E14" w14:textId="12377F02" w:rsidR="005352FA" w:rsidRDefault="005352FA" w:rsidP="005352FA">
      <w:pPr>
        <w:pStyle w:val="Default"/>
        <w:rPr>
          <w:b/>
          <w:color w:val="auto"/>
          <w:sz w:val="22"/>
          <w:szCs w:val="22"/>
        </w:rPr>
      </w:pPr>
      <w:r w:rsidRPr="005352FA">
        <w:rPr>
          <w:b/>
          <w:color w:val="auto"/>
          <w:sz w:val="22"/>
          <w:szCs w:val="22"/>
        </w:rPr>
        <w:t>1</w:t>
      </w:r>
      <w:r w:rsidR="00033B31">
        <w:rPr>
          <w:b/>
          <w:color w:val="auto"/>
          <w:sz w:val="22"/>
          <w:szCs w:val="22"/>
        </w:rPr>
        <w:t>3</w:t>
      </w:r>
      <w:r w:rsidRPr="005352FA">
        <w:rPr>
          <w:b/>
          <w:color w:val="auto"/>
          <w:sz w:val="22"/>
          <w:szCs w:val="22"/>
        </w:rPr>
        <w:t>.</w:t>
      </w:r>
      <w:r w:rsidR="00033B31">
        <w:rPr>
          <w:b/>
          <w:color w:val="auto"/>
          <w:sz w:val="22"/>
          <w:szCs w:val="22"/>
        </w:rPr>
        <w:t xml:space="preserve"> </w:t>
      </w:r>
      <w:r w:rsidRPr="005352FA">
        <w:rPr>
          <w:b/>
          <w:color w:val="auto"/>
          <w:sz w:val="22"/>
          <w:szCs w:val="22"/>
        </w:rPr>
        <w:t xml:space="preserve">  Renewal of Advanced Membership </w:t>
      </w:r>
    </w:p>
    <w:p w14:paraId="76102A2B" w14:textId="77777777" w:rsidR="00D0079D" w:rsidRPr="005352FA" w:rsidRDefault="00D0079D" w:rsidP="005352FA">
      <w:pPr>
        <w:pStyle w:val="Default"/>
        <w:rPr>
          <w:b/>
          <w:color w:val="auto"/>
          <w:sz w:val="22"/>
          <w:szCs w:val="22"/>
        </w:rPr>
      </w:pPr>
    </w:p>
    <w:p w14:paraId="782A973C" w14:textId="2E45C322" w:rsidR="005352FA" w:rsidRPr="005352FA" w:rsidRDefault="005352FA" w:rsidP="005352FA">
      <w:pPr>
        <w:pStyle w:val="Default"/>
        <w:rPr>
          <w:color w:val="auto"/>
          <w:sz w:val="22"/>
          <w:szCs w:val="22"/>
        </w:rPr>
      </w:pPr>
      <w:r w:rsidRPr="005352FA">
        <w:rPr>
          <w:color w:val="auto"/>
          <w:sz w:val="22"/>
          <w:szCs w:val="22"/>
        </w:rPr>
        <w:t xml:space="preserve">Advanced Membership is required to be renewed on an annual basis by completing the relevant membership renewal form </w:t>
      </w:r>
      <w:r w:rsidR="00B04B72">
        <w:rPr>
          <w:color w:val="auto"/>
          <w:sz w:val="22"/>
          <w:szCs w:val="22"/>
        </w:rPr>
        <w:t>and confirming that your portfolio of evidence is up to date.</w:t>
      </w:r>
    </w:p>
    <w:p w14:paraId="14F8CE10" w14:textId="77777777" w:rsidR="005352FA" w:rsidRPr="005352FA" w:rsidRDefault="005352FA" w:rsidP="005352FA">
      <w:pPr>
        <w:pStyle w:val="Default"/>
        <w:rPr>
          <w:color w:val="auto"/>
          <w:sz w:val="22"/>
          <w:szCs w:val="22"/>
        </w:rPr>
      </w:pPr>
    </w:p>
    <w:p w14:paraId="41678909" w14:textId="77777777" w:rsidR="005352FA" w:rsidRPr="005352FA" w:rsidRDefault="005352FA" w:rsidP="005352FA">
      <w:pPr>
        <w:pStyle w:val="Default"/>
        <w:rPr>
          <w:color w:val="auto"/>
          <w:sz w:val="22"/>
          <w:szCs w:val="22"/>
        </w:rPr>
      </w:pPr>
      <w:r w:rsidRPr="005352FA">
        <w:rPr>
          <w:color w:val="auto"/>
          <w:sz w:val="22"/>
          <w:szCs w:val="22"/>
        </w:rPr>
        <w:t xml:space="preserve">  </w:t>
      </w:r>
    </w:p>
    <w:p w14:paraId="3C00E59A" w14:textId="6C8A50A7" w:rsidR="005352FA" w:rsidRDefault="005352FA" w:rsidP="005352FA">
      <w:pPr>
        <w:pStyle w:val="Default"/>
        <w:rPr>
          <w:b/>
          <w:color w:val="auto"/>
          <w:sz w:val="22"/>
          <w:szCs w:val="22"/>
        </w:rPr>
      </w:pPr>
      <w:r w:rsidRPr="005352FA">
        <w:rPr>
          <w:b/>
          <w:color w:val="auto"/>
          <w:sz w:val="22"/>
          <w:szCs w:val="22"/>
        </w:rPr>
        <w:t>1</w:t>
      </w:r>
      <w:r w:rsidR="00033B31">
        <w:rPr>
          <w:b/>
          <w:color w:val="auto"/>
          <w:sz w:val="22"/>
          <w:szCs w:val="22"/>
        </w:rPr>
        <w:t>4</w:t>
      </w:r>
      <w:r w:rsidRPr="005352FA">
        <w:rPr>
          <w:b/>
          <w:color w:val="auto"/>
          <w:sz w:val="22"/>
          <w:szCs w:val="22"/>
        </w:rPr>
        <w:t xml:space="preserve">.  Audit of Advanced Membership Renewal Applications </w:t>
      </w:r>
    </w:p>
    <w:p w14:paraId="1144FD9F" w14:textId="77777777" w:rsidR="00EE2BFB" w:rsidRDefault="00EE2BFB" w:rsidP="005352FA">
      <w:pPr>
        <w:pStyle w:val="Default"/>
        <w:rPr>
          <w:b/>
          <w:color w:val="auto"/>
          <w:sz w:val="22"/>
          <w:szCs w:val="22"/>
        </w:rPr>
      </w:pPr>
    </w:p>
    <w:p w14:paraId="551D13DA" w14:textId="66B8991E" w:rsidR="00B04B72" w:rsidRDefault="00B04B72" w:rsidP="005352FA">
      <w:pPr>
        <w:pStyle w:val="Default"/>
        <w:rPr>
          <w:bCs/>
          <w:color w:val="auto"/>
          <w:sz w:val="22"/>
          <w:szCs w:val="22"/>
        </w:rPr>
      </w:pPr>
      <w:r w:rsidRPr="00B04B72">
        <w:rPr>
          <w:bCs/>
          <w:color w:val="auto"/>
          <w:sz w:val="22"/>
          <w:szCs w:val="22"/>
        </w:rPr>
        <w:t>There will be a random audit of portfolios of Advanced Membership renewals</w:t>
      </w:r>
      <w:r w:rsidR="00033B31">
        <w:rPr>
          <w:bCs/>
          <w:color w:val="auto"/>
          <w:sz w:val="22"/>
          <w:szCs w:val="22"/>
        </w:rPr>
        <w:t>.</w:t>
      </w:r>
      <w:r w:rsidRPr="00B04B72">
        <w:rPr>
          <w:bCs/>
          <w:color w:val="auto"/>
          <w:sz w:val="22"/>
          <w:szCs w:val="22"/>
        </w:rPr>
        <w:t xml:space="preserve"> </w:t>
      </w:r>
    </w:p>
    <w:p w14:paraId="20F4E021" w14:textId="77777777" w:rsidR="00B04B72" w:rsidRDefault="00B04B72" w:rsidP="005352FA">
      <w:pPr>
        <w:pStyle w:val="Default"/>
        <w:rPr>
          <w:bCs/>
          <w:color w:val="auto"/>
          <w:sz w:val="22"/>
          <w:szCs w:val="22"/>
        </w:rPr>
      </w:pPr>
    </w:p>
    <w:p w14:paraId="75B38821" w14:textId="5EF7B584" w:rsidR="00B04B72" w:rsidRDefault="00B04B72" w:rsidP="005352FA">
      <w:pPr>
        <w:pStyle w:val="Default"/>
        <w:rPr>
          <w:bCs/>
          <w:color w:val="auto"/>
          <w:sz w:val="22"/>
          <w:szCs w:val="22"/>
        </w:rPr>
      </w:pPr>
      <w:r>
        <w:rPr>
          <w:bCs/>
          <w:color w:val="auto"/>
          <w:sz w:val="22"/>
          <w:szCs w:val="22"/>
        </w:rPr>
        <w:t>If notified that you have been selected to take part in this audit you will be required to submit a</w:t>
      </w:r>
      <w:r w:rsidR="0061114C">
        <w:rPr>
          <w:bCs/>
          <w:color w:val="auto"/>
          <w:sz w:val="22"/>
          <w:szCs w:val="22"/>
        </w:rPr>
        <w:t xml:space="preserve">n identified </w:t>
      </w:r>
      <w:r w:rsidR="00D0079D">
        <w:rPr>
          <w:bCs/>
          <w:color w:val="auto"/>
          <w:sz w:val="22"/>
          <w:szCs w:val="22"/>
        </w:rPr>
        <w:t xml:space="preserve">quantity </w:t>
      </w:r>
      <w:r>
        <w:rPr>
          <w:bCs/>
          <w:color w:val="auto"/>
          <w:sz w:val="22"/>
          <w:szCs w:val="22"/>
        </w:rPr>
        <w:t>of evidence within 30 days in line with that required on first application.</w:t>
      </w:r>
    </w:p>
    <w:p w14:paraId="5E803C56" w14:textId="7897AA92" w:rsidR="00B04B72" w:rsidRDefault="00B04B72" w:rsidP="005352FA">
      <w:pPr>
        <w:pStyle w:val="Default"/>
        <w:rPr>
          <w:bCs/>
          <w:color w:val="auto"/>
          <w:sz w:val="22"/>
          <w:szCs w:val="22"/>
        </w:rPr>
      </w:pPr>
    </w:p>
    <w:p w14:paraId="6D77A27D" w14:textId="04BA4214" w:rsidR="00B04B72" w:rsidRDefault="00B04B72" w:rsidP="005352FA">
      <w:pPr>
        <w:pStyle w:val="Default"/>
        <w:rPr>
          <w:bCs/>
          <w:color w:val="auto"/>
          <w:sz w:val="22"/>
          <w:szCs w:val="22"/>
        </w:rPr>
      </w:pPr>
      <w:r>
        <w:rPr>
          <w:bCs/>
          <w:color w:val="auto"/>
          <w:sz w:val="22"/>
          <w:szCs w:val="22"/>
        </w:rPr>
        <w:t xml:space="preserve">Failure to provide within the time frame will return the member to </w:t>
      </w:r>
      <w:r w:rsidR="0034626B">
        <w:rPr>
          <w:bCs/>
          <w:color w:val="auto"/>
          <w:sz w:val="22"/>
          <w:szCs w:val="22"/>
        </w:rPr>
        <w:t>O</w:t>
      </w:r>
      <w:r>
        <w:rPr>
          <w:bCs/>
          <w:color w:val="auto"/>
          <w:sz w:val="22"/>
          <w:szCs w:val="22"/>
        </w:rPr>
        <w:t>rdinary member status and a full application will be required to return to Advanced Member</w:t>
      </w:r>
      <w:r w:rsidR="00A307DB">
        <w:rPr>
          <w:bCs/>
          <w:color w:val="auto"/>
          <w:sz w:val="22"/>
          <w:szCs w:val="22"/>
        </w:rPr>
        <w:t>ship</w:t>
      </w:r>
      <w:r>
        <w:rPr>
          <w:bCs/>
          <w:color w:val="auto"/>
          <w:sz w:val="22"/>
          <w:szCs w:val="22"/>
        </w:rPr>
        <w:t xml:space="preserve">.  </w:t>
      </w:r>
    </w:p>
    <w:p w14:paraId="452AECA9" w14:textId="4F06C435" w:rsidR="00B04B72" w:rsidRDefault="00B04B72" w:rsidP="005352FA">
      <w:pPr>
        <w:pStyle w:val="Default"/>
        <w:rPr>
          <w:bCs/>
          <w:color w:val="auto"/>
          <w:sz w:val="22"/>
          <w:szCs w:val="22"/>
        </w:rPr>
      </w:pPr>
      <w:r>
        <w:rPr>
          <w:bCs/>
          <w:color w:val="auto"/>
          <w:sz w:val="22"/>
          <w:szCs w:val="22"/>
        </w:rPr>
        <w:t xml:space="preserve">  </w:t>
      </w:r>
    </w:p>
    <w:p w14:paraId="38D825BE" w14:textId="77777777" w:rsidR="00AC0138" w:rsidRPr="005352FA" w:rsidRDefault="00AC0138" w:rsidP="005352FA">
      <w:pPr>
        <w:pStyle w:val="Default"/>
        <w:rPr>
          <w:color w:val="auto"/>
          <w:sz w:val="22"/>
          <w:szCs w:val="22"/>
        </w:rPr>
      </w:pPr>
    </w:p>
    <w:p w14:paraId="26B98D57" w14:textId="1EC2866B" w:rsidR="005352FA" w:rsidRDefault="005352FA" w:rsidP="005352FA">
      <w:pPr>
        <w:pStyle w:val="Default"/>
        <w:rPr>
          <w:b/>
          <w:color w:val="auto"/>
          <w:sz w:val="22"/>
          <w:szCs w:val="22"/>
        </w:rPr>
      </w:pPr>
      <w:r w:rsidRPr="005352FA">
        <w:rPr>
          <w:b/>
          <w:color w:val="auto"/>
          <w:sz w:val="22"/>
          <w:szCs w:val="22"/>
        </w:rPr>
        <w:t>1</w:t>
      </w:r>
      <w:r w:rsidR="00033B31">
        <w:rPr>
          <w:b/>
          <w:color w:val="auto"/>
          <w:sz w:val="22"/>
          <w:szCs w:val="22"/>
        </w:rPr>
        <w:t>5</w:t>
      </w:r>
      <w:r w:rsidRPr="005352FA">
        <w:rPr>
          <w:b/>
          <w:color w:val="auto"/>
          <w:sz w:val="22"/>
          <w:szCs w:val="22"/>
        </w:rPr>
        <w:t xml:space="preserve">.  Lapsed Advanced Membership  </w:t>
      </w:r>
    </w:p>
    <w:p w14:paraId="27AB7F8E" w14:textId="77777777" w:rsidR="00EE2BFB" w:rsidRPr="005352FA" w:rsidRDefault="00EE2BFB" w:rsidP="005352FA">
      <w:pPr>
        <w:pStyle w:val="Default"/>
        <w:rPr>
          <w:b/>
          <w:color w:val="auto"/>
          <w:sz w:val="22"/>
          <w:szCs w:val="22"/>
        </w:rPr>
      </w:pPr>
    </w:p>
    <w:p w14:paraId="377013D4" w14:textId="4B9ECF2E" w:rsidR="005352FA" w:rsidRPr="005352FA" w:rsidRDefault="00B04B72" w:rsidP="005352FA">
      <w:pPr>
        <w:pStyle w:val="Default"/>
        <w:rPr>
          <w:color w:val="auto"/>
          <w:sz w:val="22"/>
          <w:szCs w:val="22"/>
        </w:rPr>
      </w:pPr>
      <w:r>
        <w:rPr>
          <w:color w:val="auto"/>
          <w:sz w:val="22"/>
          <w:szCs w:val="22"/>
        </w:rPr>
        <w:t xml:space="preserve">If Membership lapses beyond any grace period in operation at the time then any subsequent application for </w:t>
      </w:r>
      <w:r w:rsidR="005352FA" w:rsidRPr="005352FA">
        <w:rPr>
          <w:color w:val="auto"/>
          <w:sz w:val="22"/>
          <w:szCs w:val="22"/>
        </w:rPr>
        <w:t>Advanced Membership will require</w:t>
      </w:r>
      <w:r>
        <w:rPr>
          <w:color w:val="auto"/>
          <w:sz w:val="22"/>
          <w:szCs w:val="22"/>
        </w:rPr>
        <w:t xml:space="preserve"> </w:t>
      </w:r>
      <w:r w:rsidR="005352FA" w:rsidRPr="005352FA">
        <w:rPr>
          <w:color w:val="auto"/>
          <w:sz w:val="22"/>
          <w:szCs w:val="22"/>
        </w:rPr>
        <w:t>submi</w:t>
      </w:r>
      <w:r>
        <w:rPr>
          <w:color w:val="auto"/>
          <w:sz w:val="22"/>
          <w:szCs w:val="22"/>
        </w:rPr>
        <w:t xml:space="preserve">ssion of </w:t>
      </w:r>
      <w:r w:rsidR="005352FA" w:rsidRPr="005352FA">
        <w:rPr>
          <w:color w:val="auto"/>
          <w:sz w:val="22"/>
          <w:szCs w:val="22"/>
        </w:rPr>
        <w:t>a</w:t>
      </w:r>
      <w:r>
        <w:rPr>
          <w:color w:val="auto"/>
          <w:sz w:val="22"/>
          <w:szCs w:val="22"/>
        </w:rPr>
        <w:t xml:space="preserve"> full application as previously described.</w:t>
      </w:r>
    </w:p>
    <w:p w14:paraId="61B581F5" w14:textId="77777777" w:rsidR="005352FA" w:rsidRDefault="005352FA" w:rsidP="005352FA">
      <w:pPr>
        <w:pStyle w:val="Default"/>
        <w:rPr>
          <w:color w:val="auto"/>
          <w:sz w:val="22"/>
          <w:szCs w:val="22"/>
        </w:rPr>
      </w:pPr>
    </w:p>
    <w:p w14:paraId="6FFDAFE4" w14:textId="2205348E" w:rsidR="005352FA" w:rsidRPr="00D92E3E" w:rsidRDefault="00D92E3E" w:rsidP="00D92E3E">
      <w:pPr>
        <w:pStyle w:val="NoSpacing"/>
        <w:rPr>
          <w:rFonts w:ascii="Arial" w:hAnsi="Arial" w:cs="Arial"/>
        </w:rPr>
      </w:pPr>
      <w:r w:rsidRPr="00D92E3E">
        <w:rPr>
          <w:rFonts w:ascii="Arial" w:hAnsi="Arial" w:cs="Arial"/>
          <w:b/>
        </w:rPr>
        <w:t>References</w:t>
      </w:r>
      <w:r w:rsidR="005352FA" w:rsidRPr="00D92E3E">
        <w:rPr>
          <w:rFonts w:ascii="Arial" w:hAnsi="Arial" w:cs="Arial"/>
          <w:b/>
          <w:bCs/>
        </w:rPr>
        <w:t xml:space="preserve"> </w:t>
      </w:r>
    </w:p>
    <w:p w14:paraId="3ED73FE4" w14:textId="77777777" w:rsidR="00D92E3E" w:rsidRDefault="00D92E3E" w:rsidP="005352FA">
      <w:pPr>
        <w:autoSpaceDE w:val="0"/>
        <w:autoSpaceDN w:val="0"/>
        <w:adjustRightInd w:val="0"/>
        <w:spacing w:after="0" w:line="240" w:lineRule="auto"/>
        <w:rPr>
          <w:rFonts w:ascii="Arial" w:hAnsi="Arial" w:cs="Arial"/>
          <w:color w:val="000000"/>
        </w:rPr>
      </w:pPr>
    </w:p>
    <w:p w14:paraId="443C12EE" w14:textId="572CC476" w:rsidR="005352FA" w:rsidRDefault="005352FA" w:rsidP="005352FA">
      <w:pPr>
        <w:autoSpaceDE w:val="0"/>
        <w:autoSpaceDN w:val="0"/>
        <w:adjustRightInd w:val="0"/>
        <w:spacing w:after="0" w:line="240" w:lineRule="auto"/>
        <w:rPr>
          <w:rFonts w:ascii="Arial" w:hAnsi="Arial" w:cs="Arial"/>
          <w:color w:val="000000"/>
        </w:rPr>
      </w:pPr>
      <w:r w:rsidRPr="00063EBB">
        <w:rPr>
          <w:rFonts w:ascii="Arial" w:hAnsi="Arial" w:cs="Arial"/>
          <w:color w:val="000000"/>
        </w:rPr>
        <w:t xml:space="preserve">National Back Exchange (1997) </w:t>
      </w:r>
      <w:r w:rsidRPr="00063EBB">
        <w:rPr>
          <w:rFonts w:ascii="Arial" w:hAnsi="Arial" w:cs="Arial"/>
          <w:i/>
          <w:iCs/>
          <w:color w:val="000000"/>
        </w:rPr>
        <w:t xml:space="preserve">The Inter-Professional Curriculum Framework for Back Care Advisers, </w:t>
      </w:r>
      <w:r w:rsidRPr="00063EBB">
        <w:rPr>
          <w:rFonts w:ascii="Arial" w:hAnsi="Arial" w:cs="Arial"/>
          <w:color w:val="000000"/>
        </w:rPr>
        <w:t xml:space="preserve">Towcester: National Back Exchange </w:t>
      </w:r>
    </w:p>
    <w:p w14:paraId="19DFE031" w14:textId="0E40EF34" w:rsidR="00D54844" w:rsidRPr="00D92E3E" w:rsidRDefault="00D12D1B" w:rsidP="00EE2BFB">
      <w:pPr>
        <w:pStyle w:val="NoSpacing"/>
        <w:jc w:val="both"/>
        <w:rPr>
          <w:rFonts w:ascii="Arial" w:hAnsi="Arial" w:cs="Arial"/>
          <w:b/>
          <w:sz w:val="24"/>
          <w:szCs w:val="24"/>
        </w:rPr>
      </w:pPr>
      <w:r w:rsidRPr="00D92E3E">
        <w:rPr>
          <w:rFonts w:ascii="Arial" w:hAnsi="Arial" w:cs="Arial"/>
          <w:b/>
          <w:sz w:val="24"/>
          <w:szCs w:val="24"/>
        </w:rPr>
        <w:lastRenderedPageBreak/>
        <w:t>A</w:t>
      </w:r>
      <w:r w:rsidR="00181810" w:rsidRPr="00D92E3E">
        <w:rPr>
          <w:rFonts w:ascii="Arial" w:hAnsi="Arial" w:cs="Arial"/>
          <w:b/>
          <w:sz w:val="24"/>
          <w:szCs w:val="24"/>
        </w:rPr>
        <w:t xml:space="preserve">ppendix 1.  </w:t>
      </w:r>
      <w:r w:rsidR="00D54844" w:rsidRPr="00D92E3E">
        <w:rPr>
          <w:rFonts w:ascii="Arial" w:hAnsi="Arial" w:cs="Arial"/>
          <w:b/>
          <w:sz w:val="24"/>
          <w:szCs w:val="24"/>
        </w:rPr>
        <w:t xml:space="preserve">Summary of the Application Process to Advanced Membership </w:t>
      </w:r>
    </w:p>
    <w:p w14:paraId="1EAD0B90" w14:textId="7E3B6C22" w:rsidR="0091082B" w:rsidRPr="00D92E3E" w:rsidRDefault="0091082B" w:rsidP="00823024">
      <w:pPr>
        <w:pStyle w:val="NoSpacing"/>
        <w:rPr>
          <w:rFonts w:ascii="Arial" w:hAnsi="Arial" w:cs="Arial"/>
          <w:b/>
          <w:sz w:val="24"/>
          <w:szCs w:val="24"/>
        </w:rPr>
      </w:pPr>
    </w:p>
    <w:p w14:paraId="11D42B34" w14:textId="02A8171E" w:rsidR="001C58DD" w:rsidRDefault="001C58DD" w:rsidP="00823024">
      <w:pPr>
        <w:pStyle w:val="NoSpacing"/>
        <w:rPr>
          <w:rFonts w:ascii="Arial" w:hAnsi="Arial" w:cs="Arial"/>
          <w:b/>
        </w:rPr>
      </w:pPr>
    </w:p>
    <w:p w14:paraId="25F877B0" w14:textId="0DD61411" w:rsidR="00FE6CA1" w:rsidRDefault="009400F5" w:rsidP="00823024">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81792" behindDoc="0" locked="0" layoutInCell="1" allowOverlap="1" wp14:anchorId="6A21069E" wp14:editId="7D0135E4">
                <wp:simplePos x="0" y="0"/>
                <wp:positionH relativeFrom="margin">
                  <wp:posOffset>-142875</wp:posOffset>
                </wp:positionH>
                <wp:positionV relativeFrom="paragraph">
                  <wp:posOffset>12700</wp:posOffset>
                </wp:positionV>
                <wp:extent cx="3486150" cy="666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ect">
                          <a:avLst/>
                        </a:prstGeom>
                        <a:solidFill>
                          <a:srgbClr val="4472C4">
                            <a:lumMod val="20000"/>
                            <a:lumOff val="80000"/>
                          </a:srgbClr>
                        </a:solidFill>
                        <a:ln w="9525">
                          <a:solidFill>
                            <a:srgbClr val="000000"/>
                          </a:solidFill>
                          <a:miter lim="800000"/>
                          <a:headEnd/>
                          <a:tailEnd/>
                        </a:ln>
                      </wps:spPr>
                      <wps:txbx>
                        <w:txbxContent>
                          <w:p w14:paraId="05016508" w14:textId="77777777" w:rsidR="00F35865" w:rsidRDefault="00F35865" w:rsidP="00FE6CA1">
                            <w:pPr>
                              <w:pStyle w:val="NoSpacing"/>
                              <w:jc w:val="center"/>
                              <w:rPr>
                                <w:sz w:val="28"/>
                                <w:szCs w:val="28"/>
                              </w:rPr>
                            </w:pPr>
                          </w:p>
                          <w:p w14:paraId="55321953" w14:textId="38DF2B75" w:rsidR="00F35865" w:rsidRDefault="00F35865" w:rsidP="00FE6CA1">
                            <w:pPr>
                              <w:pStyle w:val="NoSpacing"/>
                              <w:jc w:val="center"/>
                              <w:rPr>
                                <w:rFonts w:ascii="Arial" w:hAnsi="Arial" w:cs="Arial"/>
                                <w:sz w:val="24"/>
                                <w:szCs w:val="24"/>
                              </w:rPr>
                            </w:pPr>
                            <w:r w:rsidRPr="00936335">
                              <w:rPr>
                                <w:rFonts w:ascii="Arial" w:hAnsi="Arial" w:cs="Arial"/>
                                <w:sz w:val="24"/>
                                <w:szCs w:val="24"/>
                              </w:rPr>
                              <w:t>Access NBE website and pay appropriate fee</w:t>
                            </w:r>
                          </w:p>
                          <w:p w14:paraId="6492F01C" w14:textId="297E3A95" w:rsidR="00F35865" w:rsidRPr="009400F5" w:rsidRDefault="00F35865" w:rsidP="00FE6CA1">
                            <w:pPr>
                              <w:pStyle w:val="NoSpacing"/>
                              <w:jc w:val="center"/>
                              <w:rPr>
                                <w:rFonts w:ascii="Arial" w:hAnsi="Arial" w:cs="Arial"/>
                                <w:color w:val="0070C0"/>
                                <w:sz w:val="20"/>
                                <w:szCs w:val="20"/>
                              </w:rPr>
                            </w:pPr>
                            <w:r>
                              <w:rPr>
                                <w:rFonts w:ascii="Arial" w:hAnsi="Arial" w:cs="Arial"/>
                                <w:color w:val="0070C0"/>
                                <w:sz w:val="20"/>
                                <w:szCs w:val="20"/>
                              </w:rPr>
                              <w:t>You must already be an NBE Ordinary Member</w:t>
                            </w:r>
                          </w:p>
                          <w:p w14:paraId="18FA79BD" w14:textId="5C16B167" w:rsidR="00F35865" w:rsidRPr="00936335" w:rsidRDefault="00F35865" w:rsidP="00FE6CA1">
                            <w:pPr>
                              <w:pStyle w:val="NoSpacing"/>
                              <w:jc w:val="center"/>
                              <w:rPr>
                                <w:rFonts w:ascii="Arial" w:hAnsi="Arial" w:cs="Arial"/>
                                <w:sz w:val="24"/>
                                <w:szCs w:val="24"/>
                              </w:rPr>
                            </w:pPr>
                            <w:r w:rsidRPr="00936335">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1069E" id="_x0000_s1027" type="#_x0000_t202" style="position:absolute;margin-left:-11.25pt;margin-top:1pt;width:274.5pt;height: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" fillcolor="#dae3f3">
                <v:textbox>
                  <w:txbxContent>
                    <w:p w14:paraId="05016508" w14:textId="77777777" w:rsidR="00F35865" w:rsidRDefault="00F35865" w:rsidP="00FE6CA1">
                      <w:pPr>
                        <w:pStyle w:val="NoSpacing"/>
                        <w:jc w:val="center"/>
                        <w:rPr>
                          <w:sz w:val="28"/>
                          <w:szCs w:val="28"/>
                        </w:rPr>
                      </w:pPr>
                    </w:p>
                    <w:p w14:paraId="55321953" w14:textId="38DF2B75" w:rsidR="00F35865" w:rsidRDefault="00F35865" w:rsidP="00FE6CA1">
                      <w:pPr>
                        <w:pStyle w:val="NoSpacing"/>
                        <w:jc w:val="center"/>
                        <w:rPr>
                          <w:rFonts w:ascii="Arial" w:hAnsi="Arial" w:cs="Arial"/>
                          <w:sz w:val="24"/>
                          <w:szCs w:val="24"/>
                        </w:rPr>
                      </w:pPr>
                      <w:r w:rsidRPr="00936335">
                        <w:rPr>
                          <w:rFonts w:ascii="Arial" w:hAnsi="Arial" w:cs="Arial"/>
                          <w:sz w:val="24"/>
                          <w:szCs w:val="24"/>
                        </w:rPr>
                        <w:t>Access NBE website and pay appropriate fee</w:t>
                      </w:r>
                    </w:p>
                    <w:p w14:paraId="6492F01C" w14:textId="297E3A95" w:rsidR="00F35865" w:rsidRPr="009400F5" w:rsidRDefault="00F35865" w:rsidP="00FE6CA1">
                      <w:pPr>
                        <w:pStyle w:val="NoSpacing"/>
                        <w:jc w:val="center"/>
                        <w:rPr>
                          <w:rFonts w:ascii="Arial" w:hAnsi="Arial" w:cs="Arial"/>
                          <w:color w:val="0070C0"/>
                          <w:sz w:val="20"/>
                          <w:szCs w:val="20"/>
                        </w:rPr>
                      </w:pPr>
                      <w:r>
                        <w:rPr>
                          <w:rFonts w:ascii="Arial" w:hAnsi="Arial" w:cs="Arial"/>
                          <w:color w:val="0070C0"/>
                          <w:sz w:val="20"/>
                          <w:szCs w:val="20"/>
                        </w:rPr>
                        <w:t>You must already be an NBE Ordinary Member</w:t>
                      </w:r>
                    </w:p>
                    <w:p w14:paraId="18FA79BD" w14:textId="5C16B167" w:rsidR="00F35865" w:rsidRPr="00936335" w:rsidRDefault="00F35865" w:rsidP="00FE6CA1">
                      <w:pPr>
                        <w:pStyle w:val="NoSpacing"/>
                        <w:jc w:val="center"/>
                        <w:rPr>
                          <w:rFonts w:ascii="Arial" w:hAnsi="Arial" w:cs="Arial"/>
                          <w:sz w:val="24"/>
                          <w:szCs w:val="24"/>
                        </w:rPr>
                      </w:pPr>
                      <w:r w:rsidRPr="00936335">
                        <w:rPr>
                          <w:rFonts w:ascii="Arial" w:hAnsi="Arial" w:cs="Arial"/>
                          <w:sz w:val="24"/>
                          <w:szCs w:val="24"/>
                        </w:rPr>
                        <w:t xml:space="preserve"> </w:t>
                      </w:r>
                    </w:p>
                  </w:txbxContent>
                </v:textbox>
                <w10:wrap type="square" anchorx="margin"/>
              </v:shape>
            </w:pict>
          </mc:Fallback>
        </mc:AlternateContent>
      </w:r>
    </w:p>
    <w:p w14:paraId="4F9518B8" w14:textId="3E74470A" w:rsidR="00FE6CA1" w:rsidRDefault="00FE6CA1" w:rsidP="00823024">
      <w:pPr>
        <w:pStyle w:val="NoSpacing"/>
        <w:rPr>
          <w:rFonts w:ascii="Arial" w:hAnsi="Arial" w:cs="Arial"/>
          <w:b/>
        </w:rPr>
      </w:pPr>
    </w:p>
    <w:p w14:paraId="277B2E30" w14:textId="0F7D4521" w:rsidR="00D54844" w:rsidRPr="00705EC4" w:rsidRDefault="00F42823" w:rsidP="00705EC4">
      <w:pPr>
        <w:pStyle w:val="NoSpacing"/>
        <w:ind w:right="-188"/>
        <w:rPr>
          <w:rFonts w:ascii="Arial" w:hAnsi="Arial" w:cs="Arial"/>
          <w:bCs/>
          <w:sz w:val="20"/>
          <w:szCs w:val="20"/>
        </w:rPr>
      </w:pPr>
      <w:r w:rsidRPr="00BE0156">
        <w:rPr>
          <w:rFonts w:ascii="Arial" w:hAnsi="Arial" w:cs="Arial"/>
          <w:b/>
          <w:sz w:val="20"/>
          <w:szCs w:val="20"/>
        </w:rPr>
        <w:t xml:space="preserve">→ </w:t>
      </w:r>
      <w:r w:rsidR="00705EC4" w:rsidRPr="00705EC4">
        <w:rPr>
          <w:rFonts w:ascii="Arial" w:hAnsi="Arial" w:cs="Arial"/>
          <w:sz w:val="20"/>
          <w:szCs w:val="20"/>
        </w:rPr>
        <w:t>a</w:t>
      </w:r>
      <w:r w:rsidRPr="00705EC4">
        <w:rPr>
          <w:rFonts w:ascii="Arial" w:hAnsi="Arial" w:cs="Arial"/>
          <w:bCs/>
          <w:sz w:val="20"/>
          <w:szCs w:val="20"/>
        </w:rPr>
        <w:t>dmin@nationalbackexchange.org</w:t>
      </w:r>
    </w:p>
    <w:p w14:paraId="4B316A0A" w14:textId="41BDE5F6" w:rsidR="00033B31" w:rsidRDefault="00033B31" w:rsidP="00823024">
      <w:pPr>
        <w:pStyle w:val="NoSpacing"/>
        <w:rPr>
          <w:rFonts w:ascii="Arial" w:hAnsi="Arial" w:cs="Arial"/>
          <w:b/>
        </w:rPr>
      </w:pPr>
    </w:p>
    <w:p w14:paraId="6D631ACC" w14:textId="77777777" w:rsidR="00424C5F" w:rsidRDefault="00424C5F" w:rsidP="00823024">
      <w:pPr>
        <w:pStyle w:val="NoSpacing"/>
        <w:rPr>
          <w:rFonts w:ascii="Arial" w:hAnsi="Arial" w:cs="Arial"/>
          <w:b/>
        </w:rPr>
      </w:pPr>
    </w:p>
    <w:p w14:paraId="64567B93" w14:textId="6F79EA44" w:rsidR="00424C5F" w:rsidRDefault="00424C5F" w:rsidP="00424C5F">
      <w:pPr>
        <w:pStyle w:val="NoSpacing"/>
        <w:rPr>
          <w:rFonts w:ascii="Arial" w:hAnsi="Arial" w:cs="Arial"/>
          <w:b/>
        </w:rPr>
      </w:pPr>
      <w:bookmarkStart w:id="0" w:name="_Hlk10967771"/>
      <w:r>
        <w:rPr>
          <w:rFonts w:ascii="Arial" w:hAnsi="Arial" w:cs="Arial"/>
          <w:b/>
        </w:rPr>
        <w:t xml:space="preserve">                                       ↓</w:t>
      </w:r>
      <w:bookmarkEnd w:id="0"/>
    </w:p>
    <w:p w14:paraId="3E917D44" w14:textId="5CB84CD5" w:rsidR="00181810" w:rsidRDefault="00424C5F" w:rsidP="00823024">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47845DDB" wp14:editId="2568614B">
                <wp:simplePos x="0" y="0"/>
                <wp:positionH relativeFrom="margin">
                  <wp:posOffset>-171450</wp:posOffset>
                </wp:positionH>
                <wp:positionV relativeFrom="paragraph">
                  <wp:posOffset>149225</wp:posOffset>
                </wp:positionV>
                <wp:extent cx="3514725" cy="6858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85800"/>
                        </a:xfrm>
                        <a:prstGeom prst="rect">
                          <a:avLst/>
                        </a:prstGeom>
                        <a:solidFill>
                          <a:schemeClr val="accent1">
                            <a:lumMod val="20000"/>
                            <a:lumOff val="80000"/>
                          </a:schemeClr>
                        </a:solidFill>
                        <a:ln w="9525">
                          <a:solidFill>
                            <a:srgbClr val="000000"/>
                          </a:solidFill>
                          <a:miter lim="800000"/>
                          <a:headEnd/>
                          <a:tailEnd/>
                        </a:ln>
                      </wps:spPr>
                      <wps:txbx>
                        <w:txbxContent>
                          <w:p w14:paraId="76596EF4" w14:textId="77777777" w:rsidR="00F35865" w:rsidRDefault="00F35865" w:rsidP="000220A5">
                            <w:pPr>
                              <w:pStyle w:val="NoSpacing"/>
                              <w:jc w:val="center"/>
                              <w:rPr>
                                <w:rFonts w:ascii="Arial" w:hAnsi="Arial" w:cs="Arial"/>
                                <w:sz w:val="16"/>
                                <w:szCs w:val="16"/>
                              </w:rPr>
                            </w:pPr>
                          </w:p>
                          <w:p w14:paraId="2CE68A12" w14:textId="7AAB18B9" w:rsidR="00F35865" w:rsidRPr="000220A5" w:rsidRDefault="00F35865" w:rsidP="000220A5">
                            <w:pPr>
                              <w:pStyle w:val="NoSpacing"/>
                              <w:jc w:val="center"/>
                              <w:rPr>
                                <w:rFonts w:ascii="Arial" w:hAnsi="Arial" w:cs="Arial"/>
                                <w:sz w:val="24"/>
                                <w:szCs w:val="24"/>
                              </w:rPr>
                            </w:pPr>
                            <w:r w:rsidRPr="000220A5">
                              <w:rPr>
                                <w:rFonts w:ascii="Arial" w:hAnsi="Arial" w:cs="Arial"/>
                                <w:sz w:val="24"/>
                                <w:szCs w:val="24"/>
                              </w:rPr>
                              <w:t>Download the Operating Procedure</w:t>
                            </w:r>
                          </w:p>
                          <w:p w14:paraId="00765D05" w14:textId="10E0729D" w:rsidR="00F35865" w:rsidRDefault="00F35865" w:rsidP="000220A5">
                            <w:pPr>
                              <w:pStyle w:val="NoSpacing"/>
                              <w:jc w:val="center"/>
                              <w:rPr>
                                <w:rFonts w:ascii="Arial" w:hAnsi="Arial" w:cs="Arial"/>
                                <w:color w:val="0070C0"/>
                                <w:sz w:val="20"/>
                                <w:szCs w:val="20"/>
                              </w:rPr>
                            </w:pPr>
                            <w:r>
                              <w:rPr>
                                <w:rFonts w:ascii="Arial" w:hAnsi="Arial" w:cs="Arial"/>
                                <w:color w:val="0070C0"/>
                                <w:sz w:val="20"/>
                                <w:szCs w:val="20"/>
                              </w:rPr>
                              <w:t>This procedure includes the Application document</w:t>
                            </w:r>
                          </w:p>
                          <w:p w14:paraId="5E7BAB54" w14:textId="0D9998D3" w:rsidR="00F35865" w:rsidRDefault="00F35865" w:rsidP="000220A5">
                            <w:pPr>
                              <w:pStyle w:val="NoSpacing"/>
                              <w:jc w:val="center"/>
                              <w:rPr>
                                <w:rFonts w:ascii="Arial" w:hAnsi="Arial" w:cs="Arial"/>
                                <w:color w:val="0070C0"/>
                                <w:sz w:val="20"/>
                                <w:szCs w:val="20"/>
                              </w:rPr>
                            </w:pPr>
                            <w:r>
                              <w:rPr>
                                <w:rFonts w:ascii="Arial" w:hAnsi="Arial" w:cs="Arial"/>
                                <w:color w:val="0070C0"/>
                                <w:sz w:val="20"/>
                                <w:szCs w:val="20"/>
                              </w:rPr>
                              <w:t>Identify if a Mentor is required</w:t>
                            </w:r>
                          </w:p>
                          <w:p w14:paraId="4814ED95" w14:textId="58889B6F" w:rsidR="00F35865" w:rsidRPr="002B5114" w:rsidRDefault="00F35865" w:rsidP="000220A5">
                            <w:pPr>
                              <w:pStyle w:val="NoSpacing"/>
                              <w:jc w:val="center"/>
                              <w:rPr>
                                <w:sz w:val="20"/>
                                <w:szCs w:val="20"/>
                              </w:rPr>
                            </w:pPr>
                          </w:p>
                          <w:p w14:paraId="67A2AA74" w14:textId="56AF1A7D" w:rsidR="00F35865" w:rsidRDefault="00F35865" w:rsidP="000178F2">
                            <w:pPr>
                              <w:pStyle w:val="NoSpacing"/>
                              <w:jc w:val="center"/>
                            </w:pPr>
                            <w:r>
                              <w:rPr>
                                <w:sz w:val="28"/>
                                <w:szCs w:val="28"/>
                              </w:rPr>
                              <w:t xml:space="preserve"> </w:t>
                            </w:r>
                          </w:p>
                          <w:p w14:paraId="667224CB" w14:textId="77777777" w:rsidR="00F35865" w:rsidRPr="000178F2" w:rsidRDefault="00F35865" w:rsidP="000178F2">
                            <w:pPr>
                              <w:pStyle w:val="NoSpacing"/>
                              <w:jc w:val="center"/>
                            </w:pPr>
                          </w:p>
                          <w:p w14:paraId="43FA6054" w14:textId="77777777" w:rsidR="00F35865" w:rsidRPr="000178F2" w:rsidRDefault="00F35865" w:rsidP="000178F2">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5DDB" id="_x0000_s1028" type="#_x0000_t202" style="position:absolute;margin-left:-13.5pt;margin-top:11.75pt;width:276.7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" fillcolor="#d9e2f3 [660]">
                <v:textbox>
                  <w:txbxContent>
                    <w:p w14:paraId="76596EF4" w14:textId="77777777" w:rsidR="00F35865" w:rsidRDefault="00F35865" w:rsidP="000220A5">
                      <w:pPr>
                        <w:pStyle w:val="NoSpacing"/>
                        <w:jc w:val="center"/>
                        <w:rPr>
                          <w:rFonts w:ascii="Arial" w:hAnsi="Arial" w:cs="Arial"/>
                          <w:sz w:val="16"/>
                          <w:szCs w:val="16"/>
                        </w:rPr>
                      </w:pPr>
                    </w:p>
                    <w:p w14:paraId="2CE68A12" w14:textId="7AAB18B9" w:rsidR="00F35865" w:rsidRPr="000220A5" w:rsidRDefault="00F35865" w:rsidP="000220A5">
                      <w:pPr>
                        <w:pStyle w:val="NoSpacing"/>
                        <w:jc w:val="center"/>
                        <w:rPr>
                          <w:rFonts w:ascii="Arial" w:hAnsi="Arial" w:cs="Arial"/>
                          <w:sz w:val="24"/>
                          <w:szCs w:val="24"/>
                        </w:rPr>
                      </w:pPr>
                      <w:r w:rsidRPr="000220A5">
                        <w:rPr>
                          <w:rFonts w:ascii="Arial" w:hAnsi="Arial" w:cs="Arial"/>
                          <w:sz w:val="24"/>
                          <w:szCs w:val="24"/>
                        </w:rPr>
                        <w:t>Download the Operating Procedure</w:t>
                      </w:r>
                    </w:p>
                    <w:p w14:paraId="00765D05" w14:textId="10E0729D" w:rsidR="00F35865" w:rsidRDefault="00F35865" w:rsidP="000220A5">
                      <w:pPr>
                        <w:pStyle w:val="NoSpacing"/>
                        <w:jc w:val="center"/>
                        <w:rPr>
                          <w:rFonts w:ascii="Arial" w:hAnsi="Arial" w:cs="Arial"/>
                          <w:color w:val="0070C0"/>
                          <w:sz w:val="20"/>
                          <w:szCs w:val="20"/>
                        </w:rPr>
                      </w:pPr>
                      <w:r>
                        <w:rPr>
                          <w:rFonts w:ascii="Arial" w:hAnsi="Arial" w:cs="Arial"/>
                          <w:color w:val="0070C0"/>
                          <w:sz w:val="20"/>
                          <w:szCs w:val="20"/>
                        </w:rPr>
                        <w:t>This procedure includes the Application document</w:t>
                      </w:r>
                    </w:p>
                    <w:p w14:paraId="5E7BAB54" w14:textId="0D9998D3" w:rsidR="00F35865" w:rsidRDefault="00F35865" w:rsidP="000220A5">
                      <w:pPr>
                        <w:pStyle w:val="NoSpacing"/>
                        <w:jc w:val="center"/>
                        <w:rPr>
                          <w:rFonts w:ascii="Arial" w:hAnsi="Arial" w:cs="Arial"/>
                          <w:color w:val="0070C0"/>
                          <w:sz w:val="20"/>
                          <w:szCs w:val="20"/>
                        </w:rPr>
                      </w:pPr>
                      <w:r>
                        <w:rPr>
                          <w:rFonts w:ascii="Arial" w:hAnsi="Arial" w:cs="Arial"/>
                          <w:color w:val="0070C0"/>
                          <w:sz w:val="20"/>
                          <w:szCs w:val="20"/>
                        </w:rPr>
                        <w:t>Identify if a Mentor is required</w:t>
                      </w:r>
                    </w:p>
                    <w:p w14:paraId="4814ED95" w14:textId="58889B6F" w:rsidR="00F35865" w:rsidRPr="002B5114" w:rsidRDefault="00F35865" w:rsidP="000220A5">
                      <w:pPr>
                        <w:pStyle w:val="NoSpacing"/>
                        <w:jc w:val="center"/>
                        <w:rPr>
                          <w:sz w:val="20"/>
                          <w:szCs w:val="20"/>
                        </w:rPr>
                      </w:pPr>
                    </w:p>
                    <w:p w14:paraId="67A2AA74" w14:textId="56AF1A7D" w:rsidR="00F35865" w:rsidRDefault="00F35865" w:rsidP="000178F2">
                      <w:pPr>
                        <w:pStyle w:val="NoSpacing"/>
                        <w:jc w:val="center"/>
                      </w:pPr>
                      <w:r>
                        <w:rPr>
                          <w:sz w:val="28"/>
                          <w:szCs w:val="28"/>
                        </w:rPr>
                        <w:t xml:space="preserve"> </w:t>
                      </w:r>
                    </w:p>
                    <w:p w14:paraId="667224CB" w14:textId="77777777" w:rsidR="00F35865" w:rsidRPr="000178F2" w:rsidRDefault="00F35865" w:rsidP="000178F2">
                      <w:pPr>
                        <w:pStyle w:val="NoSpacing"/>
                        <w:jc w:val="center"/>
                      </w:pPr>
                    </w:p>
                    <w:p w14:paraId="43FA6054" w14:textId="77777777" w:rsidR="00F35865" w:rsidRPr="000178F2" w:rsidRDefault="00F35865" w:rsidP="000178F2">
                      <w:pPr>
                        <w:pStyle w:val="NoSpacing"/>
                        <w:jc w:val="center"/>
                      </w:pPr>
                    </w:p>
                  </w:txbxContent>
                </v:textbox>
                <w10:wrap type="square" anchorx="margin"/>
              </v:shape>
            </w:pict>
          </mc:Fallback>
        </mc:AlternateContent>
      </w:r>
      <w:r w:rsidR="00936335">
        <w:rPr>
          <w:rFonts w:ascii="Arial" w:hAnsi="Arial" w:cs="Arial"/>
          <w:b/>
        </w:rPr>
        <w:t xml:space="preserve">    </w:t>
      </w:r>
    </w:p>
    <w:p w14:paraId="0C8454F1" w14:textId="629DD9C5" w:rsidR="006D0B58" w:rsidRDefault="006D0B58" w:rsidP="00823024">
      <w:pPr>
        <w:pStyle w:val="NoSpacing"/>
        <w:rPr>
          <w:rFonts w:ascii="Arial" w:hAnsi="Arial" w:cs="Arial"/>
          <w:b/>
        </w:rPr>
      </w:pPr>
    </w:p>
    <w:p w14:paraId="49D769AE" w14:textId="100B23A5" w:rsidR="009400F5" w:rsidRPr="00197B82" w:rsidRDefault="009400F5" w:rsidP="009400F5">
      <w:pPr>
        <w:pStyle w:val="NoSpacing"/>
        <w:rPr>
          <w:rFonts w:ascii="Arial" w:hAnsi="Arial" w:cs="Arial"/>
          <w:bCs/>
          <w:sz w:val="20"/>
          <w:szCs w:val="20"/>
        </w:rPr>
      </w:pPr>
      <w:r>
        <w:rPr>
          <w:rFonts w:ascii="Arial" w:hAnsi="Arial" w:cs="Arial"/>
          <w:b/>
        </w:rPr>
        <w:t>→</w:t>
      </w:r>
      <w:r w:rsidR="00197B82">
        <w:rPr>
          <w:rFonts w:ascii="Arial" w:hAnsi="Arial" w:cs="Arial"/>
          <w:b/>
        </w:rPr>
        <w:t xml:space="preserve"> </w:t>
      </w:r>
      <w:r w:rsidR="003655DD" w:rsidRPr="00197B82">
        <w:rPr>
          <w:rFonts w:ascii="Arial" w:hAnsi="Arial" w:cs="Arial"/>
          <w:bCs/>
          <w:sz w:val="20"/>
          <w:szCs w:val="20"/>
        </w:rPr>
        <w:t>admin@nationalb</w:t>
      </w:r>
      <w:r w:rsidRPr="00197B82">
        <w:rPr>
          <w:rFonts w:ascii="Arial" w:hAnsi="Arial" w:cs="Arial"/>
          <w:bCs/>
          <w:sz w:val="20"/>
          <w:szCs w:val="20"/>
        </w:rPr>
        <w:t>ackexchange.org</w:t>
      </w:r>
    </w:p>
    <w:p w14:paraId="799CD959" w14:textId="7F7C6477" w:rsidR="009400F5" w:rsidRPr="00197B82" w:rsidRDefault="009400F5" w:rsidP="00197B82">
      <w:pPr>
        <w:pStyle w:val="NoSpacing"/>
        <w:ind w:left="-284"/>
        <w:rPr>
          <w:rFonts w:ascii="Arial" w:hAnsi="Arial" w:cs="Arial"/>
          <w:b/>
          <w:sz w:val="20"/>
          <w:szCs w:val="20"/>
        </w:rPr>
      </w:pPr>
      <w:r w:rsidRPr="00197B82">
        <w:rPr>
          <w:rFonts w:ascii="Arial" w:hAnsi="Arial" w:cs="Arial"/>
          <w:bCs/>
          <w:sz w:val="20"/>
          <w:szCs w:val="20"/>
        </w:rPr>
        <w:t xml:space="preserve">        </w:t>
      </w:r>
      <w:r w:rsidR="00A10123" w:rsidRPr="00197B82">
        <w:rPr>
          <w:rFonts w:ascii="Arial" w:hAnsi="Arial" w:cs="Arial"/>
          <w:bCs/>
          <w:sz w:val="20"/>
          <w:szCs w:val="20"/>
        </w:rPr>
        <w:t xml:space="preserve">                     </w:t>
      </w:r>
      <w:r w:rsidR="00A10123" w:rsidRPr="00197B82">
        <w:rPr>
          <w:rFonts w:ascii="Arial" w:hAnsi="Arial" w:cs="Arial"/>
          <w:b/>
          <w:bCs/>
          <w:sz w:val="20"/>
          <w:szCs w:val="20"/>
        </w:rPr>
        <w:t>↓</w:t>
      </w:r>
    </w:p>
    <w:p w14:paraId="6CE38CBA" w14:textId="3A476EC7" w:rsidR="00BE0156" w:rsidRPr="00197B82" w:rsidRDefault="009400F5" w:rsidP="00BE0156">
      <w:pPr>
        <w:pStyle w:val="NoSpacing"/>
        <w:rPr>
          <w:rFonts w:ascii="Arial" w:hAnsi="Arial" w:cs="Arial"/>
          <w:sz w:val="20"/>
          <w:szCs w:val="20"/>
        </w:rPr>
      </w:pPr>
      <w:r w:rsidRPr="00197B82">
        <w:rPr>
          <w:rFonts w:ascii="Arial" w:hAnsi="Arial" w:cs="Arial"/>
          <w:sz w:val="20"/>
          <w:szCs w:val="20"/>
        </w:rPr>
        <w:t xml:space="preserve">  </w:t>
      </w:r>
      <w:r w:rsidR="00BE0156" w:rsidRPr="00197B82">
        <w:rPr>
          <w:rFonts w:ascii="Arial" w:hAnsi="Arial" w:cs="Arial"/>
          <w:sz w:val="20"/>
          <w:szCs w:val="20"/>
        </w:rPr>
        <w:t xml:space="preserve">         </w:t>
      </w:r>
      <w:r w:rsidR="00A10123" w:rsidRPr="00197B82">
        <w:rPr>
          <w:rFonts w:ascii="Arial" w:hAnsi="Arial" w:cs="Arial"/>
          <w:sz w:val="20"/>
          <w:szCs w:val="20"/>
        </w:rPr>
        <w:t xml:space="preserve">Allocation of Mentor </w:t>
      </w:r>
      <w:r w:rsidR="00BE0156" w:rsidRPr="00197B82">
        <w:rPr>
          <w:rFonts w:ascii="Arial" w:hAnsi="Arial" w:cs="Arial"/>
          <w:sz w:val="20"/>
          <w:szCs w:val="20"/>
        </w:rPr>
        <w:t xml:space="preserve">                    </w:t>
      </w:r>
    </w:p>
    <w:p w14:paraId="6F72710F" w14:textId="77777777" w:rsidR="005B21EF" w:rsidRDefault="005B21EF" w:rsidP="00BE0156">
      <w:pPr>
        <w:pStyle w:val="NoSpacing"/>
        <w:rPr>
          <w:rFonts w:ascii="Arial" w:hAnsi="Arial" w:cs="Arial"/>
          <w:b/>
        </w:rPr>
      </w:pPr>
    </w:p>
    <w:p w14:paraId="6D6C2CAD" w14:textId="6037EAEF" w:rsidR="005B21EF" w:rsidRDefault="005B21EF" w:rsidP="005B21EF">
      <w:pPr>
        <w:pStyle w:val="NoSpacing"/>
        <w:rPr>
          <w:rFonts w:ascii="Arial" w:hAnsi="Arial" w:cs="Arial"/>
          <w:b/>
        </w:rPr>
      </w:pPr>
      <w:r>
        <w:rPr>
          <w:rFonts w:ascii="Arial" w:hAnsi="Arial" w:cs="Arial"/>
          <w:b/>
        </w:rPr>
        <w:t xml:space="preserve">                                   </w:t>
      </w:r>
      <w:r w:rsidR="00DB3D10">
        <w:rPr>
          <w:rFonts w:ascii="Arial" w:hAnsi="Arial" w:cs="Arial"/>
          <w:b/>
        </w:rPr>
        <w:t xml:space="preserve">  </w:t>
      </w:r>
      <w:r>
        <w:rPr>
          <w:rFonts w:ascii="Arial" w:hAnsi="Arial" w:cs="Arial"/>
          <w:b/>
        </w:rPr>
        <w:t xml:space="preserve">  ↓</w:t>
      </w:r>
    </w:p>
    <w:p w14:paraId="7FB53701" w14:textId="5C9242EB" w:rsidR="00BE0156" w:rsidRDefault="005B21EF" w:rsidP="00BE0156">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83840" behindDoc="0" locked="0" layoutInCell="1" allowOverlap="1" wp14:anchorId="7CE52ECF" wp14:editId="721E1E64">
                <wp:simplePos x="0" y="0"/>
                <wp:positionH relativeFrom="margin">
                  <wp:posOffset>-190500</wp:posOffset>
                </wp:positionH>
                <wp:positionV relativeFrom="paragraph">
                  <wp:posOffset>82550</wp:posOffset>
                </wp:positionV>
                <wp:extent cx="3533775" cy="552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52450"/>
                        </a:xfrm>
                        <a:prstGeom prst="rect">
                          <a:avLst/>
                        </a:prstGeom>
                        <a:solidFill>
                          <a:srgbClr val="4472C4">
                            <a:lumMod val="20000"/>
                            <a:lumOff val="80000"/>
                          </a:srgbClr>
                        </a:solidFill>
                        <a:ln w="9525">
                          <a:solidFill>
                            <a:srgbClr val="000000"/>
                          </a:solidFill>
                          <a:miter lim="800000"/>
                          <a:headEnd/>
                          <a:tailEnd/>
                        </a:ln>
                      </wps:spPr>
                      <wps:txbx>
                        <w:txbxContent>
                          <w:p w14:paraId="338C0E71" w14:textId="77777777" w:rsidR="00F35865" w:rsidRDefault="00F35865" w:rsidP="00BE0156">
                            <w:pPr>
                              <w:pStyle w:val="NoSpacing"/>
                              <w:jc w:val="center"/>
                              <w:rPr>
                                <w:rFonts w:ascii="Arial" w:hAnsi="Arial" w:cs="Arial"/>
                                <w:sz w:val="12"/>
                                <w:szCs w:val="12"/>
                              </w:rPr>
                            </w:pPr>
                          </w:p>
                          <w:p w14:paraId="3B30D979" w14:textId="746F51D3" w:rsidR="00F35865" w:rsidRDefault="00F35865" w:rsidP="00BE0156">
                            <w:pPr>
                              <w:pStyle w:val="NoSpacing"/>
                              <w:jc w:val="center"/>
                              <w:rPr>
                                <w:rFonts w:ascii="Arial" w:hAnsi="Arial" w:cs="Arial"/>
                                <w:sz w:val="24"/>
                                <w:szCs w:val="24"/>
                              </w:rPr>
                            </w:pPr>
                            <w:r w:rsidRPr="00936335">
                              <w:rPr>
                                <w:rFonts w:ascii="Arial" w:hAnsi="Arial" w:cs="Arial"/>
                                <w:sz w:val="24"/>
                                <w:szCs w:val="24"/>
                              </w:rPr>
                              <w:t>Collect and upload your evidence</w:t>
                            </w:r>
                          </w:p>
                          <w:p w14:paraId="6DA30628" w14:textId="04DD6DEE" w:rsidR="00F35865" w:rsidRPr="009400F5" w:rsidRDefault="00F35865" w:rsidP="00BE0156">
                            <w:pPr>
                              <w:pStyle w:val="NoSpacing"/>
                              <w:jc w:val="center"/>
                              <w:rPr>
                                <w:rFonts w:ascii="Arial" w:hAnsi="Arial" w:cs="Arial"/>
                                <w:color w:val="0070C0"/>
                                <w:sz w:val="20"/>
                                <w:szCs w:val="20"/>
                              </w:rPr>
                            </w:pPr>
                            <w:r>
                              <w:rPr>
                                <w:rFonts w:ascii="Arial" w:hAnsi="Arial" w:cs="Arial"/>
                                <w:color w:val="0070C0"/>
                                <w:sz w:val="20"/>
                                <w:szCs w:val="20"/>
                              </w:rPr>
                              <w:t xml:space="preserve">Application form is Appendix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2ECF" id="_x0000_s1029" type="#_x0000_t202" style="position:absolute;margin-left:-15pt;margin-top:6.5pt;width:278.25pt;height:4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" fillcolor="#dae3f3">
                <v:textbox>
                  <w:txbxContent>
                    <w:p w14:paraId="338C0E71" w14:textId="77777777" w:rsidR="00F35865" w:rsidRDefault="00F35865" w:rsidP="00BE0156">
                      <w:pPr>
                        <w:pStyle w:val="NoSpacing"/>
                        <w:jc w:val="center"/>
                        <w:rPr>
                          <w:rFonts w:ascii="Arial" w:hAnsi="Arial" w:cs="Arial"/>
                          <w:sz w:val="12"/>
                          <w:szCs w:val="12"/>
                        </w:rPr>
                      </w:pPr>
                    </w:p>
                    <w:p w14:paraId="3B30D979" w14:textId="746F51D3" w:rsidR="00F35865" w:rsidRDefault="00F35865" w:rsidP="00BE0156">
                      <w:pPr>
                        <w:pStyle w:val="NoSpacing"/>
                        <w:jc w:val="center"/>
                        <w:rPr>
                          <w:rFonts w:ascii="Arial" w:hAnsi="Arial" w:cs="Arial"/>
                          <w:sz w:val="24"/>
                          <w:szCs w:val="24"/>
                        </w:rPr>
                      </w:pPr>
                      <w:r w:rsidRPr="00936335">
                        <w:rPr>
                          <w:rFonts w:ascii="Arial" w:hAnsi="Arial" w:cs="Arial"/>
                          <w:sz w:val="24"/>
                          <w:szCs w:val="24"/>
                        </w:rPr>
                        <w:t>Collect and upload your evidence</w:t>
                      </w:r>
                    </w:p>
                    <w:p w14:paraId="6DA30628" w14:textId="04DD6DEE" w:rsidR="00F35865" w:rsidRPr="009400F5" w:rsidRDefault="00F35865" w:rsidP="00BE0156">
                      <w:pPr>
                        <w:pStyle w:val="NoSpacing"/>
                        <w:jc w:val="center"/>
                        <w:rPr>
                          <w:rFonts w:ascii="Arial" w:hAnsi="Arial" w:cs="Arial"/>
                          <w:color w:val="0070C0"/>
                          <w:sz w:val="20"/>
                          <w:szCs w:val="20"/>
                        </w:rPr>
                      </w:pPr>
                      <w:r>
                        <w:rPr>
                          <w:rFonts w:ascii="Arial" w:hAnsi="Arial" w:cs="Arial"/>
                          <w:color w:val="0070C0"/>
                          <w:sz w:val="20"/>
                          <w:szCs w:val="20"/>
                        </w:rPr>
                        <w:t xml:space="preserve">Application form is Appendix 3 </w:t>
                      </w:r>
                    </w:p>
                  </w:txbxContent>
                </v:textbox>
                <w10:wrap type="square" anchorx="margin"/>
              </v:shape>
            </w:pict>
          </mc:Fallback>
        </mc:AlternateContent>
      </w:r>
      <w:r w:rsidR="00BE0156">
        <w:rPr>
          <w:rFonts w:ascii="Arial" w:hAnsi="Arial" w:cs="Arial"/>
          <w:b/>
        </w:rPr>
        <w:t xml:space="preserve">                              </w:t>
      </w:r>
    </w:p>
    <w:p w14:paraId="6C0CA0C6" w14:textId="59C458DF" w:rsidR="000178F2" w:rsidRDefault="000178F2" w:rsidP="00823024">
      <w:pPr>
        <w:pStyle w:val="NoSpacing"/>
        <w:rPr>
          <w:rFonts w:ascii="Arial" w:hAnsi="Arial" w:cs="Arial"/>
          <w:b/>
        </w:rPr>
      </w:pPr>
      <w:r>
        <w:rPr>
          <w:rFonts w:ascii="Arial" w:hAnsi="Arial" w:cs="Arial"/>
          <w:b/>
        </w:rPr>
        <w:t xml:space="preserve">                    </w:t>
      </w:r>
    </w:p>
    <w:p w14:paraId="506DE11F" w14:textId="4BD2B917" w:rsidR="000178F2" w:rsidRDefault="002B5114" w:rsidP="00823024">
      <w:pPr>
        <w:pStyle w:val="NoSpacing"/>
        <w:rPr>
          <w:rFonts w:ascii="Arial" w:hAnsi="Arial" w:cs="Arial"/>
          <w:b/>
        </w:rPr>
      </w:pPr>
      <w:r>
        <w:rPr>
          <w:rFonts w:ascii="Arial" w:hAnsi="Arial" w:cs="Arial"/>
          <w:b/>
        </w:rPr>
        <w:t xml:space="preserve"> </w:t>
      </w:r>
      <w:r w:rsidR="00BF5C2B">
        <w:rPr>
          <w:rFonts w:ascii="Arial" w:hAnsi="Arial" w:cs="Arial"/>
          <w:b/>
        </w:rPr>
        <w:t xml:space="preserve">→  </w:t>
      </w:r>
      <w:r w:rsidR="00BF5C2B">
        <w:rPr>
          <w:rFonts w:ascii="Arial" w:hAnsi="Arial" w:cs="Arial"/>
          <w:sz w:val="20"/>
          <w:szCs w:val="20"/>
        </w:rPr>
        <w:t>Liaise with Mentor as required</w:t>
      </w:r>
      <w:r>
        <w:rPr>
          <w:rFonts w:ascii="Arial" w:hAnsi="Arial" w:cs="Arial"/>
          <w:b/>
        </w:rPr>
        <w:t xml:space="preserve">                                 </w:t>
      </w:r>
    </w:p>
    <w:p w14:paraId="2FB3AB95" w14:textId="720E4C6F" w:rsidR="000178F2" w:rsidRDefault="002B5114" w:rsidP="00823024">
      <w:pPr>
        <w:pStyle w:val="NoSpacing"/>
        <w:rPr>
          <w:rFonts w:ascii="Arial" w:hAnsi="Arial" w:cs="Arial"/>
          <w:b/>
        </w:rPr>
      </w:pPr>
      <w:r>
        <w:rPr>
          <w:rFonts w:ascii="Arial" w:hAnsi="Arial" w:cs="Arial"/>
          <w:b/>
        </w:rPr>
        <w:t xml:space="preserve">                                                                        </w:t>
      </w:r>
    </w:p>
    <w:p w14:paraId="29973D8E" w14:textId="2A21348C" w:rsidR="00BE0156" w:rsidRDefault="00BE0156" w:rsidP="00823024">
      <w:pPr>
        <w:pStyle w:val="NoSpacing"/>
        <w:rPr>
          <w:rFonts w:ascii="Arial" w:hAnsi="Arial" w:cs="Arial"/>
          <w:b/>
        </w:rPr>
      </w:pPr>
    </w:p>
    <w:p w14:paraId="013FCD82" w14:textId="777EC742" w:rsidR="00BD0F61" w:rsidRDefault="00BD0F61" w:rsidP="00823024">
      <w:pPr>
        <w:pStyle w:val="NoSpacing"/>
        <w:rPr>
          <w:rFonts w:ascii="Arial" w:hAnsi="Arial" w:cs="Arial"/>
          <w:b/>
        </w:rPr>
      </w:pPr>
      <w:r>
        <w:rPr>
          <w:rFonts w:ascii="Arial" w:hAnsi="Arial" w:cs="Arial"/>
          <w:b/>
        </w:rPr>
        <w:t xml:space="preserve">                                       ↓</w:t>
      </w:r>
    </w:p>
    <w:p w14:paraId="3EB1050D" w14:textId="355FE5C9" w:rsidR="00BE0156" w:rsidRDefault="00F93663" w:rsidP="00BE0156">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5904B394" wp14:editId="4F661C6E">
                <wp:simplePos x="0" y="0"/>
                <wp:positionH relativeFrom="margin">
                  <wp:posOffset>-193675</wp:posOffset>
                </wp:positionH>
                <wp:positionV relativeFrom="paragraph">
                  <wp:posOffset>66675</wp:posOffset>
                </wp:positionV>
                <wp:extent cx="3530600" cy="7429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742950"/>
                        </a:xfrm>
                        <a:prstGeom prst="rect">
                          <a:avLst/>
                        </a:prstGeom>
                        <a:solidFill>
                          <a:srgbClr val="4472C4">
                            <a:lumMod val="20000"/>
                            <a:lumOff val="80000"/>
                          </a:srgbClr>
                        </a:solidFill>
                        <a:ln w="9525">
                          <a:solidFill>
                            <a:srgbClr val="000000"/>
                          </a:solidFill>
                          <a:miter lim="800000"/>
                          <a:headEnd/>
                          <a:tailEnd/>
                        </a:ln>
                      </wps:spPr>
                      <wps:txbx>
                        <w:txbxContent>
                          <w:p w14:paraId="1942EA42" w14:textId="77777777" w:rsidR="00F35865" w:rsidRPr="00F93663" w:rsidRDefault="00F35865" w:rsidP="000178F2">
                            <w:pPr>
                              <w:pStyle w:val="NoSpacing"/>
                              <w:jc w:val="center"/>
                              <w:rPr>
                                <w:rFonts w:ascii="Arial" w:hAnsi="Arial" w:cs="Arial"/>
                                <w:sz w:val="16"/>
                                <w:szCs w:val="16"/>
                              </w:rPr>
                            </w:pPr>
                          </w:p>
                          <w:p w14:paraId="0A592DC3" w14:textId="77777777" w:rsidR="00F35865" w:rsidRDefault="00F35865" w:rsidP="000178F2">
                            <w:pPr>
                              <w:pStyle w:val="NoSpacing"/>
                              <w:jc w:val="center"/>
                              <w:rPr>
                                <w:rFonts w:ascii="Arial" w:hAnsi="Arial" w:cs="Arial"/>
                                <w:sz w:val="24"/>
                                <w:szCs w:val="24"/>
                              </w:rPr>
                            </w:pPr>
                            <w:r w:rsidRPr="00BE0156">
                              <w:rPr>
                                <w:rFonts w:ascii="Arial" w:hAnsi="Arial" w:cs="Arial"/>
                                <w:sz w:val="24"/>
                                <w:szCs w:val="24"/>
                              </w:rPr>
                              <w:t>Submit your Application</w:t>
                            </w:r>
                          </w:p>
                          <w:p w14:paraId="23420177" w14:textId="28EE0CA9" w:rsidR="00F35865" w:rsidRPr="00232690" w:rsidRDefault="00F35865" w:rsidP="000178F2">
                            <w:pPr>
                              <w:pStyle w:val="NoSpacing"/>
                              <w:jc w:val="center"/>
                              <w:rPr>
                                <w:rFonts w:ascii="Arial" w:hAnsi="Arial" w:cs="Arial"/>
                                <w:color w:val="0070C0"/>
                                <w:sz w:val="20"/>
                                <w:szCs w:val="20"/>
                              </w:rPr>
                            </w:pPr>
                            <w:r w:rsidRPr="00232690">
                              <w:rPr>
                                <w:rFonts w:ascii="Arial" w:hAnsi="Arial" w:cs="Arial"/>
                                <w:color w:val="0070C0"/>
                                <w:sz w:val="20"/>
                                <w:szCs w:val="20"/>
                              </w:rPr>
                              <w:t xml:space="preserve">Send as a </w:t>
                            </w:r>
                            <w:r>
                              <w:rPr>
                                <w:rFonts w:ascii="Arial" w:hAnsi="Arial" w:cs="Arial"/>
                                <w:color w:val="0070C0"/>
                                <w:sz w:val="20"/>
                                <w:szCs w:val="20"/>
                              </w:rPr>
                              <w:t xml:space="preserve">Compressed </w:t>
                            </w:r>
                            <w:r w:rsidRPr="00232690">
                              <w:rPr>
                                <w:rFonts w:ascii="Arial" w:hAnsi="Arial" w:cs="Arial"/>
                                <w:color w:val="0070C0"/>
                                <w:sz w:val="20"/>
                                <w:szCs w:val="20"/>
                              </w:rPr>
                              <w:t>file</w:t>
                            </w:r>
                          </w:p>
                          <w:p w14:paraId="7D112325" w14:textId="6C023CFB" w:rsidR="00F35865" w:rsidRPr="00232690" w:rsidRDefault="00F35865" w:rsidP="000178F2">
                            <w:pPr>
                              <w:pStyle w:val="NoSpacing"/>
                              <w:jc w:val="center"/>
                              <w:rPr>
                                <w:rFonts w:ascii="Arial" w:hAnsi="Arial" w:cs="Arial"/>
                                <w:sz w:val="20"/>
                                <w:szCs w:val="20"/>
                              </w:rPr>
                            </w:pPr>
                            <w:r w:rsidRPr="00232690">
                              <w:rPr>
                                <w:rFonts w:ascii="Arial" w:hAnsi="Arial" w:cs="Arial"/>
                                <w:color w:val="0070C0"/>
                                <w:sz w:val="20"/>
                                <w:szCs w:val="20"/>
                              </w:rPr>
                              <w:t xml:space="preserve">Identify with your name and NBE number  </w:t>
                            </w:r>
                            <w:r w:rsidRPr="00232690">
                              <w:rPr>
                                <w:rFonts w:ascii="Arial" w:hAnsi="Arial" w:cs="Arial"/>
                                <w:sz w:val="20"/>
                                <w:szCs w:val="20"/>
                              </w:rPr>
                              <w:t xml:space="preserve"> </w:t>
                            </w:r>
                          </w:p>
                          <w:p w14:paraId="57CCA51B" w14:textId="77777777" w:rsidR="00F35865" w:rsidRDefault="00F35865" w:rsidP="000178F2">
                            <w:pPr>
                              <w:pStyle w:val="NoSpacing"/>
                              <w:jc w:val="center"/>
                              <w:rPr>
                                <w:rFonts w:ascii="Arial" w:hAnsi="Arial" w:cs="Arial"/>
                                <w:sz w:val="24"/>
                                <w:szCs w:val="24"/>
                              </w:rPr>
                            </w:pPr>
                          </w:p>
                          <w:p w14:paraId="0503026B" w14:textId="1AFF7497" w:rsidR="00F35865" w:rsidRDefault="00F35865" w:rsidP="000178F2">
                            <w:pPr>
                              <w:pStyle w:val="NoSpacing"/>
                              <w:jc w:val="center"/>
                              <w:rPr>
                                <w:rFonts w:ascii="Arial" w:hAnsi="Arial" w:cs="Arial"/>
                                <w:sz w:val="24"/>
                                <w:szCs w:val="24"/>
                              </w:rPr>
                            </w:pPr>
                          </w:p>
                          <w:p w14:paraId="72C5A132" w14:textId="157E46D8" w:rsidR="00F35865" w:rsidRPr="00BE0156" w:rsidRDefault="00F35865" w:rsidP="000178F2">
                            <w:pPr>
                              <w:pStyle w:val="NoSpacing"/>
                              <w:jc w:val="center"/>
                              <w:rPr>
                                <w:rFonts w:ascii="Arial" w:hAnsi="Arial" w:cs="Arial"/>
                                <w:sz w:val="24"/>
                                <w:szCs w:val="24"/>
                              </w:rPr>
                            </w:pPr>
                            <w:r w:rsidRPr="00BE0156">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4B394" id="_x0000_s1030" type="#_x0000_t202" style="position:absolute;margin-left:-15.25pt;margin-top:5.25pt;width:278pt;height: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" fillcolor="#dae3f3">
                <v:textbox>
                  <w:txbxContent>
                    <w:p w14:paraId="1942EA42" w14:textId="77777777" w:rsidR="00F35865" w:rsidRPr="00F93663" w:rsidRDefault="00F35865" w:rsidP="000178F2">
                      <w:pPr>
                        <w:pStyle w:val="NoSpacing"/>
                        <w:jc w:val="center"/>
                        <w:rPr>
                          <w:rFonts w:ascii="Arial" w:hAnsi="Arial" w:cs="Arial"/>
                          <w:sz w:val="16"/>
                          <w:szCs w:val="16"/>
                        </w:rPr>
                      </w:pPr>
                    </w:p>
                    <w:p w14:paraId="0A592DC3" w14:textId="77777777" w:rsidR="00F35865" w:rsidRDefault="00F35865" w:rsidP="000178F2">
                      <w:pPr>
                        <w:pStyle w:val="NoSpacing"/>
                        <w:jc w:val="center"/>
                        <w:rPr>
                          <w:rFonts w:ascii="Arial" w:hAnsi="Arial" w:cs="Arial"/>
                          <w:sz w:val="24"/>
                          <w:szCs w:val="24"/>
                        </w:rPr>
                      </w:pPr>
                      <w:r w:rsidRPr="00BE0156">
                        <w:rPr>
                          <w:rFonts w:ascii="Arial" w:hAnsi="Arial" w:cs="Arial"/>
                          <w:sz w:val="24"/>
                          <w:szCs w:val="24"/>
                        </w:rPr>
                        <w:t>Submit your Application</w:t>
                      </w:r>
                    </w:p>
                    <w:p w14:paraId="23420177" w14:textId="28EE0CA9" w:rsidR="00F35865" w:rsidRPr="00232690" w:rsidRDefault="00F35865" w:rsidP="000178F2">
                      <w:pPr>
                        <w:pStyle w:val="NoSpacing"/>
                        <w:jc w:val="center"/>
                        <w:rPr>
                          <w:rFonts w:ascii="Arial" w:hAnsi="Arial" w:cs="Arial"/>
                          <w:color w:val="0070C0"/>
                          <w:sz w:val="20"/>
                          <w:szCs w:val="20"/>
                        </w:rPr>
                      </w:pPr>
                      <w:r w:rsidRPr="00232690">
                        <w:rPr>
                          <w:rFonts w:ascii="Arial" w:hAnsi="Arial" w:cs="Arial"/>
                          <w:color w:val="0070C0"/>
                          <w:sz w:val="20"/>
                          <w:szCs w:val="20"/>
                        </w:rPr>
                        <w:t xml:space="preserve">Send as a </w:t>
                      </w:r>
                      <w:r>
                        <w:rPr>
                          <w:rFonts w:ascii="Arial" w:hAnsi="Arial" w:cs="Arial"/>
                          <w:color w:val="0070C0"/>
                          <w:sz w:val="20"/>
                          <w:szCs w:val="20"/>
                        </w:rPr>
                        <w:t xml:space="preserve">Compressed </w:t>
                      </w:r>
                      <w:r w:rsidRPr="00232690">
                        <w:rPr>
                          <w:rFonts w:ascii="Arial" w:hAnsi="Arial" w:cs="Arial"/>
                          <w:color w:val="0070C0"/>
                          <w:sz w:val="20"/>
                          <w:szCs w:val="20"/>
                        </w:rPr>
                        <w:t>file</w:t>
                      </w:r>
                    </w:p>
                    <w:p w14:paraId="7D112325" w14:textId="6C023CFB" w:rsidR="00F35865" w:rsidRPr="00232690" w:rsidRDefault="00F35865" w:rsidP="000178F2">
                      <w:pPr>
                        <w:pStyle w:val="NoSpacing"/>
                        <w:jc w:val="center"/>
                        <w:rPr>
                          <w:rFonts w:ascii="Arial" w:hAnsi="Arial" w:cs="Arial"/>
                          <w:sz w:val="20"/>
                          <w:szCs w:val="20"/>
                        </w:rPr>
                      </w:pPr>
                      <w:r w:rsidRPr="00232690">
                        <w:rPr>
                          <w:rFonts w:ascii="Arial" w:hAnsi="Arial" w:cs="Arial"/>
                          <w:color w:val="0070C0"/>
                          <w:sz w:val="20"/>
                          <w:szCs w:val="20"/>
                        </w:rPr>
                        <w:t xml:space="preserve">Identify with your name and NBE number  </w:t>
                      </w:r>
                      <w:r w:rsidRPr="00232690">
                        <w:rPr>
                          <w:rFonts w:ascii="Arial" w:hAnsi="Arial" w:cs="Arial"/>
                          <w:sz w:val="20"/>
                          <w:szCs w:val="20"/>
                        </w:rPr>
                        <w:t xml:space="preserve"> </w:t>
                      </w:r>
                    </w:p>
                    <w:p w14:paraId="57CCA51B" w14:textId="77777777" w:rsidR="00F35865" w:rsidRDefault="00F35865" w:rsidP="000178F2">
                      <w:pPr>
                        <w:pStyle w:val="NoSpacing"/>
                        <w:jc w:val="center"/>
                        <w:rPr>
                          <w:rFonts w:ascii="Arial" w:hAnsi="Arial" w:cs="Arial"/>
                          <w:sz w:val="24"/>
                          <w:szCs w:val="24"/>
                        </w:rPr>
                      </w:pPr>
                    </w:p>
                    <w:p w14:paraId="0503026B" w14:textId="1AFF7497" w:rsidR="00F35865" w:rsidRDefault="00F35865" w:rsidP="000178F2">
                      <w:pPr>
                        <w:pStyle w:val="NoSpacing"/>
                        <w:jc w:val="center"/>
                        <w:rPr>
                          <w:rFonts w:ascii="Arial" w:hAnsi="Arial" w:cs="Arial"/>
                          <w:sz w:val="24"/>
                          <w:szCs w:val="24"/>
                        </w:rPr>
                      </w:pPr>
                    </w:p>
                    <w:p w14:paraId="72C5A132" w14:textId="157E46D8" w:rsidR="00F35865" w:rsidRPr="00BE0156" w:rsidRDefault="00F35865" w:rsidP="000178F2">
                      <w:pPr>
                        <w:pStyle w:val="NoSpacing"/>
                        <w:jc w:val="center"/>
                        <w:rPr>
                          <w:rFonts w:ascii="Arial" w:hAnsi="Arial" w:cs="Arial"/>
                          <w:sz w:val="24"/>
                          <w:szCs w:val="24"/>
                        </w:rPr>
                      </w:pPr>
                      <w:r w:rsidRPr="00BE0156">
                        <w:rPr>
                          <w:rFonts w:ascii="Arial" w:hAnsi="Arial" w:cs="Arial"/>
                          <w:sz w:val="24"/>
                          <w:szCs w:val="24"/>
                        </w:rPr>
                        <w:t xml:space="preserve"> </w:t>
                      </w:r>
                    </w:p>
                  </w:txbxContent>
                </v:textbox>
                <w10:wrap type="square" anchorx="margin"/>
              </v:shape>
            </w:pict>
          </mc:Fallback>
        </mc:AlternateContent>
      </w:r>
      <w:r w:rsidR="00BE0156">
        <w:rPr>
          <w:rFonts w:ascii="Arial" w:hAnsi="Arial" w:cs="Arial"/>
          <w:b/>
        </w:rPr>
        <w:t xml:space="preserve">                                            </w:t>
      </w:r>
    </w:p>
    <w:p w14:paraId="40CAC9EB" w14:textId="0B040C7E" w:rsidR="00BE0156" w:rsidRDefault="00BE0156" w:rsidP="00823024">
      <w:pPr>
        <w:pStyle w:val="NoSpacing"/>
        <w:rPr>
          <w:rFonts w:ascii="Arial" w:hAnsi="Arial" w:cs="Arial"/>
          <w:b/>
        </w:rPr>
      </w:pPr>
    </w:p>
    <w:p w14:paraId="248CAF54" w14:textId="0A09DB71" w:rsidR="008E6D21" w:rsidRPr="00BE0156" w:rsidRDefault="007C6001" w:rsidP="008E6D21">
      <w:pPr>
        <w:pStyle w:val="NoSpacing"/>
        <w:rPr>
          <w:rFonts w:ascii="Arial" w:hAnsi="Arial" w:cs="Arial"/>
          <w:bCs/>
          <w:sz w:val="18"/>
          <w:szCs w:val="18"/>
        </w:rPr>
      </w:pPr>
      <w:r>
        <w:rPr>
          <w:rFonts w:ascii="Arial" w:hAnsi="Arial" w:cs="Arial"/>
          <w:b/>
          <w:sz w:val="20"/>
          <w:szCs w:val="20"/>
        </w:rPr>
        <w:t xml:space="preserve">  </w:t>
      </w:r>
      <w:r w:rsidR="008E6D21" w:rsidRPr="007C6001">
        <w:rPr>
          <w:rFonts w:ascii="Arial" w:hAnsi="Arial" w:cs="Arial"/>
          <w:sz w:val="20"/>
          <w:szCs w:val="20"/>
        </w:rPr>
        <w:t xml:space="preserve">→ </w:t>
      </w:r>
      <w:r w:rsidR="00A10123">
        <w:rPr>
          <w:rFonts w:ascii="Arial" w:hAnsi="Arial" w:cs="Arial"/>
          <w:sz w:val="20"/>
          <w:szCs w:val="20"/>
        </w:rPr>
        <w:t xml:space="preserve"> </w:t>
      </w:r>
      <w:r w:rsidR="008E6D21" w:rsidRPr="007C6001">
        <w:rPr>
          <w:rFonts w:ascii="Arial" w:hAnsi="Arial" w:cs="Arial"/>
          <w:sz w:val="18"/>
          <w:szCs w:val="18"/>
        </w:rPr>
        <w:t>a</w:t>
      </w:r>
      <w:r w:rsidR="008E6D21" w:rsidRPr="00BE0156">
        <w:rPr>
          <w:rFonts w:ascii="Arial" w:hAnsi="Arial" w:cs="Arial"/>
          <w:bCs/>
          <w:sz w:val="18"/>
          <w:szCs w:val="18"/>
        </w:rPr>
        <w:t>dmin@nationalbackexchange.org</w:t>
      </w:r>
    </w:p>
    <w:p w14:paraId="0C453E72" w14:textId="619DCD98" w:rsidR="008E6D21" w:rsidRDefault="008E6D21" w:rsidP="008E6D21">
      <w:pPr>
        <w:pStyle w:val="NoSpacing"/>
        <w:rPr>
          <w:rFonts w:ascii="Arial" w:hAnsi="Arial" w:cs="Arial"/>
          <w:b/>
        </w:rPr>
      </w:pPr>
      <w:r>
        <w:rPr>
          <w:rFonts w:ascii="Arial" w:hAnsi="Arial" w:cs="Arial"/>
          <w:b/>
        </w:rPr>
        <w:t xml:space="preserve"> </w:t>
      </w:r>
    </w:p>
    <w:p w14:paraId="7DE52D89" w14:textId="77777777" w:rsidR="00790555" w:rsidRPr="00BE0156" w:rsidRDefault="00790555" w:rsidP="008E6D21">
      <w:pPr>
        <w:pStyle w:val="NoSpacing"/>
        <w:rPr>
          <w:rFonts w:ascii="Arial" w:hAnsi="Arial" w:cs="Arial"/>
          <w:bCs/>
          <w:sz w:val="18"/>
          <w:szCs w:val="18"/>
        </w:rPr>
      </w:pPr>
    </w:p>
    <w:p w14:paraId="57794D64" w14:textId="77777777" w:rsidR="008E6D21" w:rsidRPr="00BE0156" w:rsidRDefault="008E6D21" w:rsidP="008E6D21">
      <w:pPr>
        <w:pStyle w:val="NoSpacing"/>
        <w:rPr>
          <w:rFonts w:ascii="Arial" w:hAnsi="Arial" w:cs="Arial"/>
          <w:b/>
          <w:sz w:val="18"/>
          <w:szCs w:val="18"/>
        </w:rPr>
      </w:pPr>
    </w:p>
    <w:p w14:paraId="75CEF1A7" w14:textId="5E4E28C4" w:rsidR="00EC6633" w:rsidRDefault="00EC6633" w:rsidP="00EC6633">
      <w:pPr>
        <w:pStyle w:val="NoSpacing"/>
        <w:rPr>
          <w:rFonts w:ascii="Arial" w:hAnsi="Arial" w:cs="Arial"/>
          <w:b/>
        </w:rPr>
      </w:pPr>
      <w:r>
        <w:rPr>
          <w:rFonts w:ascii="Arial" w:hAnsi="Arial" w:cs="Arial"/>
          <w:b/>
        </w:rPr>
        <w:t xml:space="preserve">                                       ↓</w:t>
      </w:r>
    </w:p>
    <w:p w14:paraId="2241ADE1" w14:textId="525B3365" w:rsidR="00BE0156" w:rsidRDefault="00A13F76" w:rsidP="00823024">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33EC82B3" wp14:editId="2D344A90">
                <wp:simplePos x="0" y="0"/>
                <wp:positionH relativeFrom="margin">
                  <wp:posOffset>-161925</wp:posOffset>
                </wp:positionH>
                <wp:positionV relativeFrom="paragraph">
                  <wp:posOffset>67945</wp:posOffset>
                </wp:positionV>
                <wp:extent cx="3505200" cy="590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0550"/>
                        </a:xfrm>
                        <a:prstGeom prst="rect">
                          <a:avLst/>
                        </a:prstGeom>
                        <a:solidFill>
                          <a:srgbClr val="4472C4">
                            <a:lumMod val="20000"/>
                            <a:lumOff val="80000"/>
                          </a:srgbClr>
                        </a:solidFill>
                        <a:ln w="9525">
                          <a:solidFill>
                            <a:srgbClr val="000000"/>
                          </a:solidFill>
                          <a:miter lim="800000"/>
                          <a:headEnd/>
                          <a:tailEnd/>
                        </a:ln>
                      </wps:spPr>
                      <wps:txbx>
                        <w:txbxContent>
                          <w:p w14:paraId="3301FC6A" w14:textId="77777777" w:rsidR="00F35865" w:rsidRPr="005B21EF" w:rsidRDefault="00F35865" w:rsidP="004A29F4">
                            <w:pPr>
                              <w:pStyle w:val="NoSpacing"/>
                              <w:jc w:val="center"/>
                              <w:rPr>
                                <w:rFonts w:ascii="Arial" w:hAnsi="Arial" w:cs="Arial"/>
                                <w:sz w:val="12"/>
                                <w:szCs w:val="12"/>
                              </w:rPr>
                            </w:pPr>
                          </w:p>
                          <w:p w14:paraId="40B11C4A" w14:textId="46EDFCA4" w:rsidR="00F35865" w:rsidRPr="00232690" w:rsidRDefault="00F35865" w:rsidP="004A29F4">
                            <w:pPr>
                              <w:pStyle w:val="NoSpacing"/>
                              <w:jc w:val="center"/>
                              <w:rPr>
                                <w:rFonts w:ascii="Arial" w:hAnsi="Arial" w:cs="Arial"/>
                                <w:sz w:val="24"/>
                                <w:szCs w:val="24"/>
                              </w:rPr>
                            </w:pPr>
                            <w:r w:rsidRPr="00232690">
                              <w:rPr>
                                <w:rFonts w:ascii="Arial" w:hAnsi="Arial" w:cs="Arial"/>
                                <w:sz w:val="24"/>
                                <w:szCs w:val="24"/>
                              </w:rPr>
                              <w:t>Allocation of Review Panel</w:t>
                            </w:r>
                          </w:p>
                          <w:p w14:paraId="3D4F24A9" w14:textId="3883E8F1" w:rsidR="00F35865" w:rsidRPr="00FB0089" w:rsidRDefault="00F35865" w:rsidP="004A29F4">
                            <w:pPr>
                              <w:pStyle w:val="NoSpacing"/>
                              <w:jc w:val="center"/>
                              <w:rPr>
                                <w:rFonts w:ascii="Arial" w:hAnsi="Arial" w:cs="Arial"/>
                                <w:color w:val="0070C0"/>
                                <w:sz w:val="18"/>
                                <w:szCs w:val="18"/>
                              </w:rPr>
                            </w:pPr>
                            <w:r>
                              <w:rPr>
                                <w:rFonts w:ascii="Arial" w:hAnsi="Arial" w:cs="Arial"/>
                                <w:color w:val="0070C0"/>
                                <w:sz w:val="18"/>
                                <w:szCs w:val="18"/>
                              </w:rPr>
                              <w:t xml:space="preserve"> Advanced Members of NBE</w:t>
                            </w:r>
                          </w:p>
                          <w:p w14:paraId="10FD8DDC" w14:textId="5E178248" w:rsidR="00F35865" w:rsidRPr="00071503" w:rsidRDefault="00F35865" w:rsidP="004A29F4">
                            <w:pPr>
                              <w:pStyle w:val="NoSpacing"/>
                              <w:jc w:val="center"/>
                              <w:rPr>
                                <w:color w:val="0070C0"/>
                              </w:rPr>
                            </w:pPr>
                            <w:r w:rsidRPr="00071503">
                              <w:rPr>
                                <w:color w:val="0070C0"/>
                              </w:rPr>
                              <w:t xml:space="preserve">  </w:t>
                            </w:r>
                          </w:p>
                          <w:p w14:paraId="0C9E8078" w14:textId="4D39811A" w:rsidR="00F35865" w:rsidRPr="00071503" w:rsidRDefault="00F35865" w:rsidP="004A29F4">
                            <w:pPr>
                              <w:pStyle w:val="NoSpacing"/>
                              <w:jc w:val="cente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C82B3" id="_x0000_s1031" type="#_x0000_t202" style="position:absolute;margin-left:-12.75pt;margin-top:5.35pt;width:276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" fillcolor="#dae3f3">
                <v:textbox>
                  <w:txbxContent>
                    <w:p w14:paraId="3301FC6A" w14:textId="77777777" w:rsidR="00F35865" w:rsidRPr="005B21EF" w:rsidRDefault="00F35865" w:rsidP="004A29F4">
                      <w:pPr>
                        <w:pStyle w:val="NoSpacing"/>
                        <w:jc w:val="center"/>
                        <w:rPr>
                          <w:rFonts w:ascii="Arial" w:hAnsi="Arial" w:cs="Arial"/>
                          <w:sz w:val="12"/>
                          <w:szCs w:val="12"/>
                        </w:rPr>
                      </w:pPr>
                    </w:p>
                    <w:p w14:paraId="40B11C4A" w14:textId="46EDFCA4" w:rsidR="00F35865" w:rsidRPr="00232690" w:rsidRDefault="00F35865" w:rsidP="004A29F4">
                      <w:pPr>
                        <w:pStyle w:val="NoSpacing"/>
                        <w:jc w:val="center"/>
                        <w:rPr>
                          <w:rFonts w:ascii="Arial" w:hAnsi="Arial" w:cs="Arial"/>
                          <w:sz w:val="24"/>
                          <w:szCs w:val="24"/>
                        </w:rPr>
                      </w:pPr>
                      <w:r w:rsidRPr="00232690">
                        <w:rPr>
                          <w:rFonts w:ascii="Arial" w:hAnsi="Arial" w:cs="Arial"/>
                          <w:sz w:val="24"/>
                          <w:szCs w:val="24"/>
                        </w:rPr>
                        <w:t>Allocation of Review Panel</w:t>
                      </w:r>
                    </w:p>
                    <w:p w14:paraId="3D4F24A9" w14:textId="3883E8F1" w:rsidR="00F35865" w:rsidRPr="00FB0089" w:rsidRDefault="00F35865" w:rsidP="004A29F4">
                      <w:pPr>
                        <w:pStyle w:val="NoSpacing"/>
                        <w:jc w:val="center"/>
                        <w:rPr>
                          <w:rFonts w:ascii="Arial" w:hAnsi="Arial" w:cs="Arial"/>
                          <w:color w:val="0070C0"/>
                          <w:sz w:val="18"/>
                          <w:szCs w:val="18"/>
                        </w:rPr>
                      </w:pPr>
                      <w:r>
                        <w:rPr>
                          <w:rFonts w:ascii="Arial" w:hAnsi="Arial" w:cs="Arial"/>
                          <w:color w:val="0070C0"/>
                          <w:sz w:val="18"/>
                          <w:szCs w:val="18"/>
                        </w:rPr>
                        <w:t xml:space="preserve"> Advanced Members of NBE</w:t>
                      </w:r>
                    </w:p>
                    <w:p w14:paraId="10FD8DDC" w14:textId="5E178248" w:rsidR="00F35865" w:rsidRPr="00071503" w:rsidRDefault="00F35865" w:rsidP="004A29F4">
                      <w:pPr>
                        <w:pStyle w:val="NoSpacing"/>
                        <w:jc w:val="center"/>
                        <w:rPr>
                          <w:color w:val="0070C0"/>
                        </w:rPr>
                      </w:pPr>
                      <w:r w:rsidRPr="00071503">
                        <w:rPr>
                          <w:color w:val="0070C0"/>
                        </w:rPr>
                        <w:t xml:space="preserve">  </w:t>
                      </w:r>
                    </w:p>
                    <w:p w14:paraId="0C9E8078" w14:textId="4D39811A" w:rsidR="00F35865" w:rsidRPr="00071503" w:rsidRDefault="00F35865" w:rsidP="004A29F4">
                      <w:pPr>
                        <w:pStyle w:val="NoSpacing"/>
                        <w:jc w:val="center"/>
                        <w:rPr>
                          <w:color w:val="0070C0"/>
                        </w:rPr>
                      </w:pPr>
                    </w:p>
                  </w:txbxContent>
                </v:textbox>
                <w10:wrap type="square" anchorx="margin"/>
              </v:shape>
            </w:pict>
          </mc:Fallback>
        </mc:AlternateContent>
      </w:r>
    </w:p>
    <w:p w14:paraId="79554F35" w14:textId="1D0EBFDE" w:rsidR="00EC6633" w:rsidRPr="00BE0156" w:rsidRDefault="00FB0089" w:rsidP="00EC6633">
      <w:pPr>
        <w:pStyle w:val="NoSpacing"/>
        <w:rPr>
          <w:rFonts w:ascii="Arial" w:hAnsi="Arial" w:cs="Arial"/>
          <w:bCs/>
          <w:sz w:val="18"/>
          <w:szCs w:val="18"/>
        </w:rPr>
      </w:pPr>
      <w:r>
        <w:rPr>
          <w:rFonts w:ascii="Arial" w:hAnsi="Arial" w:cs="Arial"/>
          <w:b/>
        </w:rPr>
        <w:t xml:space="preserve"> </w:t>
      </w:r>
      <w:r w:rsidR="00EC6633">
        <w:rPr>
          <w:rFonts w:ascii="Arial" w:hAnsi="Arial" w:cs="Arial"/>
          <w:b/>
        </w:rPr>
        <w:t xml:space="preserve">→   </w:t>
      </w:r>
      <w:r w:rsidR="00E7539D">
        <w:rPr>
          <w:rFonts w:ascii="Arial" w:hAnsi="Arial" w:cs="Arial"/>
          <w:sz w:val="20"/>
          <w:szCs w:val="20"/>
        </w:rPr>
        <w:t>admin@n</w:t>
      </w:r>
      <w:r w:rsidR="00EC6633" w:rsidRPr="00BE0156">
        <w:rPr>
          <w:rFonts w:ascii="Arial" w:hAnsi="Arial" w:cs="Arial"/>
          <w:bCs/>
          <w:sz w:val="18"/>
          <w:szCs w:val="18"/>
        </w:rPr>
        <w:t>ationalbackexchange.org</w:t>
      </w:r>
    </w:p>
    <w:p w14:paraId="215A0F9A" w14:textId="101359CF" w:rsidR="000220A5" w:rsidRDefault="000220A5" w:rsidP="00EC6633">
      <w:pPr>
        <w:pStyle w:val="NoSpacing"/>
        <w:rPr>
          <w:rFonts w:ascii="Arial" w:hAnsi="Arial" w:cs="Arial"/>
          <w:bCs/>
          <w:sz w:val="20"/>
          <w:szCs w:val="20"/>
        </w:rPr>
      </w:pPr>
      <w:r>
        <w:rPr>
          <w:rFonts w:ascii="Arial" w:hAnsi="Arial" w:cs="Arial"/>
          <w:bCs/>
          <w:sz w:val="20"/>
          <w:szCs w:val="20"/>
        </w:rPr>
        <w:t xml:space="preserve">                      </w:t>
      </w:r>
      <w:r w:rsidR="00EC6633" w:rsidRPr="00EC6633">
        <w:rPr>
          <w:rFonts w:ascii="Arial" w:hAnsi="Arial" w:cs="Arial"/>
          <w:bCs/>
          <w:sz w:val="20"/>
          <w:szCs w:val="20"/>
        </w:rPr>
        <w:t xml:space="preserve">↓    </w:t>
      </w:r>
      <w:r w:rsidR="00EC6633">
        <w:rPr>
          <w:rFonts w:ascii="Arial" w:hAnsi="Arial" w:cs="Arial"/>
          <w:bCs/>
          <w:sz w:val="20"/>
          <w:szCs w:val="20"/>
        </w:rPr>
        <w:t xml:space="preserve"> </w:t>
      </w:r>
    </w:p>
    <w:p w14:paraId="09A522BA" w14:textId="225E7477" w:rsidR="00EC6633" w:rsidRDefault="000220A5" w:rsidP="00EC6633">
      <w:pPr>
        <w:pStyle w:val="NoSpacing"/>
        <w:rPr>
          <w:rFonts w:ascii="Arial" w:hAnsi="Arial" w:cs="Arial"/>
          <w:bCs/>
          <w:sz w:val="20"/>
          <w:szCs w:val="20"/>
        </w:rPr>
      </w:pPr>
      <w:r>
        <w:rPr>
          <w:rFonts w:ascii="Arial" w:hAnsi="Arial" w:cs="Arial"/>
          <w:bCs/>
          <w:sz w:val="20"/>
          <w:szCs w:val="20"/>
        </w:rPr>
        <w:t xml:space="preserve">        </w:t>
      </w:r>
      <w:r w:rsidR="00EC6633" w:rsidRPr="00EC6633">
        <w:rPr>
          <w:rFonts w:ascii="Arial" w:hAnsi="Arial" w:cs="Arial"/>
          <w:bCs/>
          <w:sz w:val="20"/>
          <w:szCs w:val="20"/>
        </w:rPr>
        <w:t xml:space="preserve"> </w:t>
      </w:r>
      <w:r w:rsidR="00DB3D10">
        <w:rPr>
          <w:rFonts w:ascii="Arial" w:hAnsi="Arial" w:cs="Arial"/>
          <w:bCs/>
          <w:sz w:val="20"/>
          <w:szCs w:val="20"/>
        </w:rPr>
        <w:t xml:space="preserve">Advanced </w:t>
      </w:r>
      <w:r w:rsidR="00EC6633" w:rsidRPr="00EC6633">
        <w:rPr>
          <w:rFonts w:ascii="Arial" w:hAnsi="Arial" w:cs="Arial"/>
          <w:bCs/>
          <w:sz w:val="20"/>
          <w:szCs w:val="20"/>
        </w:rPr>
        <w:t xml:space="preserve">members </w:t>
      </w:r>
    </w:p>
    <w:p w14:paraId="59E35E6B" w14:textId="77777777" w:rsidR="00F93663" w:rsidRPr="00EC6633" w:rsidRDefault="00F93663" w:rsidP="00EC6633">
      <w:pPr>
        <w:pStyle w:val="NoSpacing"/>
        <w:rPr>
          <w:rFonts w:ascii="Arial" w:hAnsi="Arial" w:cs="Arial"/>
          <w:bCs/>
          <w:sz w:val="20"/>
          <w:szCs w:val="20"/>
        </w:rPr>
      </w:pPr>
    </w:p>
    <w:p w14:paraId="59B3EA51" w14:textId="492B120F" w:rsidR="00A13F76" w:rsidRDefault="003350FD" w:rsidP="00A13F76">
      <w:pPr>
        <w:pStyle w:val="NoSpacing"/>
        <w:rPr>
          <w:rFonts w:ascii="Arial" w:hAnsi="Arial" w:cs="Arial"/>
          <w:b/>
        </w:rPr>
      </w:pPr>
      <w:r>
        <w:rPr>
          <w:rFonts w:ascii="Arial" w:hAnsi="Arial" w:cs="Arial"/>
          <w:b/>
        </w:rPr>
        <w:t xml:space="preserve">                           </w:t>
      </w:r>
      <w:r w:rsidR="001C60FC">
        <w:rPr>
          <w:rFonts w:ascii="Arial" w:hAnsi="Arial" w:cs="Arial"/>
          <w:b/>
        </w:rPr>
        <w:t xml:space="preserve">            </w:t>
      </w:r>
      <w:r w:rsidR="00A13F76">
        <w:rPr>
          <w:rFonts w:ascii="Arial" w:hAnsi="Arial" w:cs="Arial"/>
          <w:b/>
        </w:rPr>
        <w:t>↓</w:t>
      </w:r>
    </w:p>
    <w:p w14:paraId="6AB2F199" w14:textId="77777777" w:rsidR="00F93663" w:rsidRDefault="00A13F76" w:rsidP="00EC6633">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73600" behindDoc="0" locked="0" layoutInCell="1" allowOverlap="1" wp14:anchorId="0CDEF3C7" wp14:editId="325CA9CC">
                <wp:simplePos x="0" y="0"/>
                <wp:positionH relativeFrom="margin">
                  <wp:posOffset>-142875</wp:posOffset>
                </wp:positionH>
                <wp:positionV relativeFrom="paragraph">
                  <wp:posOffset>81280</wp:posOffset>
                </wp:positionV>
                <wp:extent cx="3530600" cy="73342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733425"/>
                        </a:xfrm>
                        <a:prstGeom prst="rect">
                          <a:avLst/>
                        </a:prstGeom>
                        <a:solidFill>
                          <a:srgbClr val="4472C4">
                            <a:lumMod val="20000"/>
                            <a:lumOff val="80000"/>
                          </a:srgbClr>
                        </a:solidFill>
                        <a:ln w="9525">
                          <a:solidFill>
                            <a:srgbClr val="000000"/>
                          </a:solidFill>
                          <a:miter lim="800000"/>
                          <a:headEnd/>
                          <a:tailEnd/>
                        </a:ln>
                      </wps:spPr>
                      <wps:txbx>
                        <w:txbxContent>
                          <w:p w14:paraId="2C63CA32" w14:textId="77777777" w:rsidR="00F35865" w:rsidRDefault="00F35865" w:rsidP="004A29F4">
                            <w:pPr>
                              <w:pStyle w:val="NoSpacing"/>
                              <w:jc w:val="center"/>
                              <w:rPr>
                                <w:rFonts w:ascii="Arial" w:hAnsi="Arial" w:cs="Arial"/>
                                <w:sz w:val="16"/>
                                <w:szCs w:val="16"/>
                              </w:rPr>
                            </w:pPr>
                          </w:p>
                          <w:p w14:paraId="567AB5C8" w14:textId="0CB83745" w:rsidR="00F35865" w:rsidRPr="00232690" w:rsidRDefault="00F35865" w:rsidP="004A29F4">
                            <w:pPr>
                              <w:pStyle w:val="NoSpacing"/>
                              <w:jc w:val="center"/>
                              <w:rPr>
                                <w:rFonts w:ascii="Arial" w:hAnsi="Arial" w:cs="Arial"/>
                                <w:sz w:val="24"/>
                                <w:szCs w:val="24"/>
                              </w:rPr>
                            </w:pPr>
                            <w:r w:rsidRPr="00232690">
                              <w:rPr>
                                <w:rFonts w:ascii="Arial" w:hAnsi="Arial" w:cs="Arial"/>
                                <w:sz w:val="24"/>
                                <w:szCs w:val="24"/>
                              </w:rPr>
                              <w:t xml:space="preserve">Moderation </w:t>
                            </w:r>
                          </w:p>
                          <w:p w14:paraId="5653E2E9" w14:textId="113A61AD" w:rsidR="00F35865" w:rsidRDefault="00F35865" w:rsidP="004A29F4">
                            <w:pPr>
                              <w:pStyle w:val="NoSpacing"/>
                              <w:jc w:val="center"/>
                              <w:rPr>
                                <w:rFonts w:ascii="Arial" w:hAnsi="Arial" w:cs="Arial"/>
                                <w:color w:val="0070C0"/>
                                <w:sz w:val="20"/>
                                <w:szCs w:val="20"/>
                              </w:rPr>
                            </w:pPr>
                            <w:r>
                              <w:rPr>
                                <w:rFonts w:ascii="Arial" w:hAnsi="Arial" w:cs="Arial"/>
                                <w:color w:val="0070C0"/>
                                <w:sz w:val="20"/>
                                <w:szCs w:val="20"/>
                              </w:rPr>
                              <w:t xml:space="preserve">Governance - Internal Verification </w:t>
                            </w:r>
                          </w:p>
                          <w:p w14:paraId="07C1D562" w14:textId="6CB89550" w:rsidR="005E532A" w:rsidRPr="00FB0089" w:rsidRDefault="005E532A" w:rsidP="004A29F4">
                            <w:pPr>
                              <w:pStyle w:val="NoSpacing"/>
                              <w:jc w:val="center"/>
                              <w:rPr>
                                <w:rFonts w:ascii="Arial" w:hAnsi="Arial" w:cs="Arial"/>
                                <w:color w:val="0070C0"/>
                                <w:sz w:val="20"/>
                                <w:szCs w:val="20"/>
                              </w:rPr>
                            </w:pPr>
                            <w:r>
                              <w:rPr>
                                <w:rFonts w:ascii="Arial" w:hAnsi="Arial" w:cs="Arial"/>
                                <w:color w:val="0070C0"/>
                                <w:sz w:val="20"/>
                                <w:szCs w:val="20"/>
                              </w:rPr>
                              <w:t>Decision reported to Executive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EF3C7" id="_x0000_s1032" type="#_x0000_t202" style="position:absolute;margin-left:-11.25pt;margin-top:6.4pt;width:278pt;height:57.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" fillcolor="#dae3f3">
                <v:textbox>
                  <w:txbxContent>
                    <w:p w14:paraId="2C63CA32" w14:textId="77777777" w:rsidR="00F35865" w:rsidRDefault="00F35865" w:rsidP="004A29F4">
                      <w:pPr>
                        <w:pStyle w:val="NoSpacing"/>
                        <w:jc w:val="center"/>
                        <w:rPr>
                          <w:rFonts w:ascii="Arial" w:hAnsi="Arial" w:cs="Arial"/>
                          <w:sz w:val="16"/>
                          <w:szCs w:val="16"/>
                        </w:rPr>
                      </w:pPr>
                    </w:p>
                    <w:p w14:paraId="567AB5C8" w14:textId="0CB83745" w:rsidR="00F35865" w:rsidRPr="00232690" w:rsidRDefault="00F35865" w:rsidP="004A29F4">
                      <w:pPr>
                        <w:pStyle w:val="NoSpacing"/>
                        <w:jc w:val="center"/>
                        <w:rPr>
                          <w:rFonts w:ascii="Arial" w:hAnsi="Arial" w:cs="Arial"/>
                          <w:sz w:val="24"/>
                          <w:szCs w:val="24"/>
                        </w:rPr>
                      </w:pPr>
                      <w:r w:rsidRPr="00232690">
                        <w:rPr>
                          <w:rFonts w:ascii="Arial" w:hAnsi="Arial" w:cs="Arial"/>
                          <w:sz w:val="24"/>
                          <w:szCs w:val="24"/>
                        </w:rPr>
                        <w:t xml:space="preserve">Moderation </w:t>
                      </w:r>
                    </w:p>
                    <w:p w14:paraId="5653E2E9" w14:textId="113A61AD" w:rsidR="00F35865" w:rsidRDefault="00F35865" w:rsidP="004A29F4">
                      <w:pPr>
                        <w:pStyle w:val="NoSpacing"/>
                        <w:jc w:val="center"/>
                        <w:rPr>
                          <w:rFonts w:ascii="Arial" w:hAnsi="Arial" w:cs="Arial"/>
                          <w:color w:val="0070C0"/>
                          <w:sz w:val="20"/>
                          <w:szCs w:val="20"/>
                        </w:rPr>
                      </w:pPr>
                      <w:r>
                        <w:rPr>
                          <w:rFonts w:ascii="Arial" w:hAnsi="Arial" w:cs="Arial"/>
                          <w:color w:val="0070C0"/>
                          <w:sz w:val="20"/>
                          <w:szCs w:val="20"/>
                        </w:rPr>
                        <w:t xml:space="preserve">Governance - Internal Verification </w:t>
                      </w:r>
                    </w:p>
                    <w:p w14:paraId="07C1D562" w14:textId="6CB89550" w:rsidR="005E532A" w:rsidRPr="00FB0089" w:rsidRDefault="005E532A" w:rsidP="004A29F4">
                      <w:pPr>
                        <w:pStyle w:val="NoSpacing"/>
                        <w:jc w:val="center"/>
                        <w:rPr>
                          <w:rFonts w:ascii="Arial" w:hAnsi="Arial" w:cs="Arial"/>
                          <w:color w:val="0070C0"/>
                          <w:sz w:val="20"/>
                          <w:szCs w:val="20"/>
                        </w:rPr>
                      </w:pPr>
                      <w:r>
                        <w:rPr>
                          <w:rFonts w:ascii="Arial" w:hAnsi="Arial" w:cs="Arial"/>
                          <w:color w:val="0070C0"/>
                          <w:sz w:val="20"/>
                          <w:szCs w:val="20"/>
                        </w:rPr>
                        <w:t>Decision reported to Executive Committee</w:t>
                      </w:r>
                    </w:p>
                  </w:txbxContent>
                </v:textbox>
                <w10:wrap type="square" anchorx="margin"/>
              </v:shape>
            </w:pict>
          </mc:Fallback>
        </mc:AlternateContent>
      </w:r>
      <w:r w:rsidR="003350FD">
        <w:rPr>
          <w:rFonts w:ascii="Arial" w:hAnsi="Arial" w:cs="Arial"/>
          <w:b/>
        </w:rPr>
        <w:t xml:space="preserve">                          </w:t>
      </w:r>
      <w:r w:rsidR="00EC6633">
        <w:rPr>
          <w:rFonts w:ascii="Arial" w:hAnsi="Arial" w:cs="Arial"/>
          <w:b/>
        </w:rPr>
        <w:t xml:space="preserve">  </w:t>
      </w:r>
      <w:r>
        <w:rPr>
          <w:rFonts w:ascii="Arial" w:hAnsi="Arial" w:cs="Arial"/>
          <w:b/>
        </w:rPr>
        <w:t xml:space="preserve">                                                                  </w:t>
      </w:r>
      <w:r w:rsidR="00232690">
        <w:rPr>
          <w:rFonts w:ascii="Arial" w:hAnsi="Arial" w:cs="Arial"/>
          <w:b/>
        </w:rPr>
        <w:t xml:space="preserve">        </w:t>
      </w:r>
    </w:p>
    <w:p w14:paraId="70229CDB" w14:textId="645620AE" w:rsidR="00EC6633" w:rsidRPr="00FB0089" w:rsidRDefault="005E532A" w:rsidP="00EC6633">
      <w:pPr>
        <w:pStyle w:val="NoSpacing"/>
        <w:rPr>
          <w:rFonts w:ascii="Arial" w:hAnsi="Arial" w:cs="Arial"/>
          <w:bCs/>
          <w:sz w:val="20"/>
          <w:szCs w:val="20"/>
        </w:rPr>
      </w:pPr>
      <w:r>
        <w:rPr>
          <w:rFonts w:ascii="Arial" w:hAnsi="Arial" w:cs="Arial"/>
          <w:b/>
          <w:sz w:val="20"/>
          <w:szCs w:val="20"/>
        </w:rPr>
        <w:t xml:space="preserve">     </w:t>
      </w:r>
      <w:r w:rsidR="00EC6633" w:rsidRPr="00FB0089">
        <w:rPr>
          <w:rFonts w:ascii="Arial" w:hAnsi="Arial" w:cs="Arial"/>
          <w:b/>
          <w:sz w:val="20"/>
          <w:szCs w:val="20"/>
        </w:rPr>
        <w:t xml:space="preserve">   </w:t>
      </w:r>
      <w:r w:rsidR="00EC6633" w:rsidRPr="00FB0089">
        <w:rPr>
          <w:rFonts w:ascii="Arial" w:hAnsi="Arial" w:cs="Arial"/>
          <w:bCs/>
          <w:sz w:val="20"/>
          <w:szCs w:val="20"/>
        </w:rPr>
        <w:t>membershipsecretary@</w:t>
      </w:r>
    </w:p>
    <w:p w14:paraId="7AE87EE2" w14:textId="50DFD6B8" w:rsidR="00EC6633" w:rsidRPr="00FB0089" w:rsidRDefault="005E532A" w:rsidP="00EC6633">
      <w:pPr>
        <w:pStyle w:val="NoSpacing"/>
        <w:rPr>
          <w:rFonts w:ascii="Arial" w:hAnsi="Arial" w:cs="Arial"/>
          <w:bCs/>
          <w:sz w:val="20"/>
          <w:szCs w:val="20"/>
        </w:rPr>
      </w:pPr>
      <w:r w:rsidRPr="00FB0089">
        <w:rPr>
          <w:rFonts w:ascii="Arial" w:hAnsi="Arial" w:cs="Arial"/>
          <w:b/>
          <w:sz w:val="20"/>
          <w:szCs w:val="20"/>
        </w:rPr>
        <w:t>→</w:t>
      </w:r>
      <w:r w:rsidR="00EC6633" w:rsidRPr="00FB0089">
        <w:rPr>
          <w:rFonts w:ascii="Arial" w:hAnsi="Arial" w:cs="Arial"/>
          <w:bCs/>
          <w:sz w:val="20"/>
          <w:szCs w:val="20"/>
        </w:rPr>
        <w:t xml:space="preserve">    </w:t>
      </w:r>
      <w:r>
        <w:rPr>
          <w:rFonts w:ascii="Arial" w:hAnsi="Arial" w:cs="Arial"/>
          <w:bCs/>
          <w:sz w:val="20"/>
          <w:szCs w:val="20"/>
        </w:rPr>
        <w:t xml:space="preserve"> </w:t>
      </w:r>
      <w:r w:rsidR="00EC6633" w:rsidRPr="00FB0089">
        <w:rPr>
          <w:rFonts w:ascii="Arial" w:hAnsi="Arial" w:cs="Arial"/>
          <w:bCs/>
          <w:sz w:val="20"/>
          <w:szCs w:val="20"/>
        </w:rPr>
        <w:t>nationalbackexchange.org</w:t>
      </w:r>
    </w:p>
    <w:p w14:paraId="0B135CBB" w14:textId="363D3FBD" w:rsidR="003350FD" w:rsidRDefault="005E532A" w:rsidP="00823024">
      <w:pPr>
        <w:pStyle w:val="NoSpacing"/>
        <w:rPr>
          <w:rFonts w:ascii="Arial" w:hAnsi="Arial" w:cs="Arial"/>
          <w:b/>
        </w:rPr>
      </w:pPr>
      <w:r>
        <w:rPr>
          <w:rFonts w:ascii="Arial" w:hAnsi="Arial" w:cs="Arial"/>
          <w:b/>
        </w:rPr>
        <w:t xml:space="preserve">                    </w:t>
      </w:r>
      <w:r w:rsidRPr="00EC6633">
        <w:rPr>
          <w:rFonts w:ascii="Arial" w:hAnsi="Arial" w:cs="Arial"/>
          <w:bCs/>
          <w:sz w:val="20"/>
          <w:szCs w:val="20"/>
        </w:rPr>
        <w:t xml:space="preserve">↓ </w:t>
      </w:r>
      <w:r>
        <w:rPr>
          <w:rFonts w:ascii="Arial" w:hAnsi="Arial" w:cs="Arial"/>
          <w:b/>
        </w:rPr>
        <w:t xml:space="preserve"> </w:t>
      </w:r>
    </w:p>
    <w:p w14:paraId="746C7764" w14:textId="4288B2A6" w:rsidR="005E532A" w:rsidRDefault="005E532A" w:rsidP="00823024">
      <w:pPr>
        <w:pStyle w:val="NoSpacing"/>
        <w:rPr>
          <w:rFonts w:ascii="Arial" w:hAnsi="Arial" w:cs="Arial"/>
          <w:b/>
        </w:rPr>
      </w:pPr>
      <w:r>
        <w:rPr>
          <w:rFonts w:ascii="Arial" w:hAnsi="Arial" w:cs="Arial"/>
          <w:b/>
        </w:rPr>
        <w:t xml:space="preserve">       </w:t>
      </w:r>
      <w:r>
        <w:rPr>
          <w:rFonts w:ascii="Arial" w:hAnsi="Arial" w:cs="Arial"/>
          <w:bCs/>
          <w:sz w:val="20"/>
          <w:szCs w:val="20"/>
        </w:rPr>
        <w:t>NBE Executive Committee</w:t>
      </w:r>
      <w:r>
        <w:rPr>
          <w:rFonts w:ascii="Arial" w:hAnsi="Arial" w:cs="Arial"/>
          <w:b/>
        </w:rPr>
        <w:t xml:space="preserve"> </w:t>
      </w:r>
    </w:p>
    <w:p w14:paraId="50505BDF" w14:textId="77777777" w:rsidR="001C60FC" w:rsidRDefault="001C60FC" w:rsidP="00823024">
      <w:pPr>
        <w:pStyle w:val="NoSpacing"/>
        <w:rPr>
          <w:rFonts w:ascii="Arial" w:hAnsi="Arial" w:cs="Arial"/>
          <w:b/>
        </w:rPr>
      </w:pPr>
    </w:p>
    <w:p w14:paraId="1FF1E40A" w14:textId="596A72CB" w:rsidR="003350FD" w:rsidRDefault="00F93663" w:rsidP="00823024">
      <w:pPr>
        <w:pStyle w:val="NoSpacing"/>
        <w:rPr>
          <w:rFonts w:ascii="Arial" w:hAnsi="Arial" w:cs="Arial"/>
          <w:b/>
        </w:rPr>
      </w:pPr>
      <w:r>
        <w:rPr>
          <w:rFonts w:ascii="Arial" w:hAnsi="Arial" w:cs="Arial"/>
          <w:b/>
        </w:rPr>
        <w:t xml:space="preserve">                              </w:t>
      </w:r>
      <w:r w:rsidR="003350FD">
        <w:rPr>
          <w:rFonts w:ascii="Arial" w:hAnsi="Arial" w:cs="Arial"/>
          <w:b/>
        </w:rPr>
        <w:t xml:space="preserve"> </w:t>
      </w:r>
      <w:r w:rsidR="001C60FC">
        <w:rPr>
          <w:rFonts w:ascii="Arial" w:hAnsi="Arial" w:cs="Arial"/>
          <w:b/>
        </w:rPr>
        <w:t xml:space="preserve">       </w:t>
      </w:r>
      <w:r w:rsidR="003350FD">
        <w:rPr>
          <w:rFonts w:ascii="Arial" w:hAnsi="Arial" w:cs="Arial"/>
          <w:b/>
        </w:rPr>
        <w:t xml:space="preserve"> ↓</w:t>
      </w:r>
    </w:p>
    <w:p w14:paraId="15788C96" w14:textId="189C664E" w:rsidR="003350FD" w:rsidRDefault="00DB3D10" w:rsidP="00823024">
      <w:pPr>
        <w:pStyle w:val="NoSpacing"/>
        <w:rPr>
          <w:rFonts w:ascii="Arial" w:hAnsi="Arial" w:cs="Arial"/>
          <w:b/>
        </w:rPr>
      </w:pPr>
      <w:r w:rsidRPr="00717021">
        <w:rPr>
          <w:rFonts w:ascii="Arial" w:hAnsi="Arial" w:cs="Arial"/>
          <w:b/>
          <w:noProof/>
          <w:lang w:eastAsia="en-GB"/>
        </w:rPr>
        <mc:AlternateContent>
          <mc:Choice Requires="wps">
            <w:drawing>
              <wp:anchor distT="45720" distB="45720" distL="114300" distR="114300" simplePos="0" relativeHeight="251677696" behindDoc="0" locked="0" layoutInCell="1" allowOverlap="1" wp14:anchorId="7322C9D6" wp14:editId="6042C3FC">
                <wp:simplePos x="0" y="0"/>
                <wp:positionH relativeFrom="margin">
                  <wp:posOffset>-142875</wp:posOffset>
                </wp:positionH>
                <wp:positionV relativeFrom="paragraph">
                  <wp:posOffset>71755</wp:posOffset>
                </wp:positionV>
                <wp:extent cx="3543300" cy="838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38200"/>
                        </a:xfrm>
                        <a:prstGeom prst="rect">
                          <a:avLst/>
                        </a:prstGeom>
                        <a:solidFill>
                          <a:srgbClr val="4472C4">
                            <a:lumMod val="20000"/>
                            <a:lumOff val="80000"/>
                          </a:srgbClr>
                        </a:solidFill>
                        <a:ln w="9525">
                          <a:solidFill>
                            <a:srgbClr val="000000"/>
                          </a:solidFill>
                          <a:miter lim="800000"/>
                          <a:headEnd/>
                          <a:tailEnd/>
                        </a:ln>
                      </wps:spPr>
                      <wps:txbx>
                        <w:txbxContent>
                          <w:p w14:paraId="7B78D03D" w14:textId="396DAEC6" w:rsidR="00F35865" w:rsidRPr="00BE71C2" w:rsidRDefault="00F35865" w:rsidP="00BB296A">
                            <w:pPr>
                              <w:pStyle w:val="NoSpacing"/>
                              <w:jc w:val="center"/>
                              <w:rPr>
                                <w:rFonts w:ascii="Arial" w:hAnsi="Arial" w:cs="Arial"/>
                                <w:sz w:val="24"/>
                                <w:szCs w:val="24"/>
                              </w:rPr>
                            </w:pPr>
                            <w:r w:rsidRPr="00BE71C2">
                              <w:rPr>
                                <w:rFonts w:ascii="Arial" w:hAnsi="Arial" w:cs="Arial"/>
                                <w:sz w:val="24"/>
                                <w:szCs w:val="24"/>
                              </w:rPr>
                              <w:t xml:space="preserve">Certification </w:t>
                            </w:r>
                          </w:p>
                          <w:p w14:paraId="12BE3D37" w14:textId="15C53BA8" w:rsidR="00F35865" w:rsidRPr="00BE71C2" w:rsidRDefault="00F35865" w:rsidP="00BB296A">
                            <w:pPr>
                              <w:pStyle w:val="NoSpacing"/>
                              <w:jc w:val="center"/>
                              <w:rPr>
                                <w:rFonts w:ascii="Arial" w:hAnsi="Arial" w:cs="Arial"/>
                                <w:color w:val="0070C0"/>
                                <w:sz w:val="20"/>
                                <w:szCs w:val="20"/>
                              </w:rPr>
                            </w:pPr>
                            <w:r w:rsidRPr="00BE71C2">
                              <w:rPr>
                                <w:rFonts w:ascii="Arial" w:hAnsi="Arial" w:cs="Arial"/>
                                <w:color w:val="0070C0"/>
                                <w:sz w:val="20"/>
                                <w:szCs w:val="20"/>
                              </w:rPr>
                              <w:t>Your Advanced Membership Certificate will be sent to you</w:t>
                            </w:r>
                          </w:p>
                          <w:p w14:paraId="652BE122" w14:textId="28A7B01F" w:rsidR="00F35865" w:rsidRDefault="00F35865" w:rsidP="00BB296A">
                            <w:pPr>
                              <w:pStyle w:val="NoSpacing"/>
                              <w:jc w:val="center"/>
                              <w:rPr>
                                <w:color w:val="0070C0"/>
                              </w:rPr>
                            </w:pPr>
                            <w:r>
                              <w:rPr>
                                <w:color w:val="0070C0"/>
                              </w:rPr>
                              <w:t>Signed by the curre</w:t>
                            </w:r>
                            <w:r w:rsidR="005E532A">
                              <w:rPr>
                                <w:color w:val="0070C0"/>
                              </w:rPr>
                              <w:t>nt Chair</w:t>
                            </w:r>
                            <w:r>
                              <w:rPr>
                                <w:color w:val="0070C0"/>
                              </w:rPr>
                              <w:t xml:space="preserve"> of NBE </w:t>
                            </w:r>
                          </w:p>
                          <w:p w14:paraId="58D16202" w14:textId="2926B302" w:rsidR="00F35865" w:rsidRDefault="00F35865" w:rsidP="00BB296A">
                            <w:pPr>
                              <w:pStyle w:val="NoSpacing"/>
                              <w:jc w:val="center"/>
                              <w:rPr>
                                <w:color w:val="0070C0"/>
                              </w:rPr>
                            </w:pPr>
                            <w:r>
                              <w:rPr>
                                <w:color w:val="0070C0"/>
                              </w:rPr>
                              <w:t xml:space="preserve">Your details will be added to NBE </w:t>
                            </w:r>
                            <w:r w:rsidR="005E532A">
                              <w:rPr>
                                <w:color w:val="0070C0"/>
                              </w:rPr>
                              <w:t xml:space="preserve">contacts </w:t>
                            </w:r>
                            <w:r>
                              <w:rPr>
                                <w:color w:val="0070C0"/>
                              </w:rPr>
                              <w:t>as agreed</w:t>
                            </w:r>
                          </w:p>
                          <w:p w14:paraId="062CD0D0" w14:textId="77777777" w:rsidR="00F35865" w:rsidRDefault="00F35865" w:rsidP="00BB296A">
                            <w:pPr>
                              <w:pStyle w:val="NoSpacing"/>
                              <w:jc w:val="center"/>
                              <w:rPr>
                                <w:color w:val="0070C0"/>
                              </w:rPr>
                            </w:pPr>
                          </w:p>
                          <w:p w14:paraId="5CCA0DCE" w14:textId="77777777" w:rsidR="00F35865" w:rsidRPr="00071503" w:rsidRDefault="00F35865" w:rsidP="00BB296A">
                            <w:pPr>
                              <w:pStyle w:val="NoSpacing"/>
                              <w:jc w:val="center"/>
                              <w:rPr>
                                <w:color w:val="0070C0"/>
                              </w:rPr>
                            </w:pPr>
                          </w:p>
                          <w:p w14:paraId="64D9BA6E" w14:textId="77D17583" w:rsidR="00F35865" w:rsidRPr="00F65BBF" w:rsidRDefault="00F35865" w:rsidP="00BB296A">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C9D6" id="_x0000_s1033" type="#_x0000_t202" style="position:absolute;margin-left:-11.25pt;margin-top:5.65pt;width:279pt;height:6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" fillcolor="#dae3f3">
                <v:textbox>
                  <w:txbxContent>
                    <w:p w14:paraId="7B78D03D" w14:textId="396DAEC6" w:rsidR="00F35865" w:rsidRPr="00BE71C2" w:rsidRDefault="00F35865" w:rsidP="00BB296A">
                      <w:pPr>
                        <w:pStyle w:val="NoSpacing"/>
                        <w:jc w:val="center"/>
                        <w:rPr>
                          <w:rFonts w:ascii="Arial" w:hAnsi="Arial" w:cs="Arial"/>
                          <w:sz w:val="24"/>
                          <w:szCs w:val="24"/>
                        </w:rPr>
                      </w:pPr>
                      <w:r w:rsidRPr="00BE71C2">
                        <w:rPr>
                          <w:rFonts w:ascii="Arial" w:hAnsi="Arial" w:cs="Arial"/>
                          <w:sz w:val="24"/>
                          <w:szCs w:val="24"/>
                        </w:rPr>
                        <w:t xml:space="preserve">Certification </w:t>
                      </w:r>
                    </w:p>
                    <w:p w14:paraId="12BE3D37" w14:textId="15C53BA8" w:rsidR="00F35865" w:rsidRPr="00BE71C2" w:rsidRDefault="00F35865" w:rsidP="00BB296A">
                      <w:pPr>
                        <w:pStyle w:val="NoSpacing"/>
                        <w:jc w:val="center"/>
                        <w:rPr>
                          <w:rFonts w:ascii="Arial" w:hAnsi="Arial" w:cs="Arial"/>
                          <w:color w:val="0070C0"/>
                          <w:sz w:val="20"/>
                          <w:szCs w:val="20"/>
                        </w:rPr>
                      </w:pPr>
                      <w:r w:rsidRPr="00BE71C2">
                        <w:rPr>
                          <w:rFonts w:ascii="Arial" w:hAnsi="Arial" w:cs="Arial"/>
                          <w:color w:val="0070C0"/>
                          <w:sz w:val="20"/>
                          <w:szCs w:val="20"/>
                        </w:rPr>
                        <w:t>Your Advanced Membership Certificate will be sent to you</w:t>
                      </w:r>
                    </w:p>
                    <w:p w14:paraId="652BE122" w14:textId="28A7B01F" w:rsidR="00F35865" w:rsidRDefault="00F35865" w:rsidP="00BB296A">
                      <w:pPr>
                        <w:pStyle w:val="NoSpacing"/>
                        <w:jc w:val="center"/>
                        <w:rPr>
                          <w:color w:val="0070C0"/>
                        </w:rPr>
                      </w:pPr>
                      <w:r>
                        <w:rPr>
                          <w:color w:val="0070C0"/>
                        </w:rPr>
                        <w:t>Signed by the curre</w:t>
                      </w:r>
                      <w:r w:rsidR="005E532A">
                        <w:rPr>
                          <w:color w:val="0070C0"/>
                        </w:rPr>
                        <w:t>nt Chair</w:t>
                      </w:r>
                      <w:r>
                        <w:rPr>
                          <w:color w:val="0070C0"/>
                        </w:rPr>
                        <w:t xml:space="preserve"> of NBE </w:t>
                      </w:r>
                    </w:p>
                    <w:p w14:paraId="58D16202" w14:textId="2926B302" w:rsidR="00F35865" w:rsidRDefault="00F35865" w:rsidP="00BB296A">
                      <w:pPr>
                        <w:pStyle w:val="NoSpacing"/>
                        <w:jc w:val="center"/>
                        <w:rPr>
                          <w:color w:val="0070C0"/>
                        </w:rPr>
                      </w:pPr>
                      <w:r>
                        <w:rPr>
                          <w:color w:val="0070C0"/>
                        </w:rPr>
                        <w:t xml:space="preserve">Your details will be added to NBE </w:t>
                      </w:r>
                      <w:r w:rsidR="005E532A">
                        <w:rPr>
                          <w:color w:val="0070C0"/>
                        </w:rPr>
                        <w:t xml:space="preserve">contacts </w:t>
                      </w:r>
                      <w:r>
                        <w:rPr>
                          <w:color w:val="0070C0"/>
                        </w:rPr>
                        <w:t>as agreed</w:t>
                      </w:r>
                    </w:p>
                    <w:p w14:paraId="062CD0D0" w14:textId="77777777" w:rsidR="00F35865" w:rsidRDefault="00F35865" w:rsidP="00BB296A">
                      <w:pPr>
                        <w:pStyle w:val="NoSpacing"/>
                        <w:jc w:val="center"/>
                        <w:rPr>
                          <w:color w:val="0070C0"/>
                        </w:rPr>
                      </w:pPr>
                    </w:p>
                    <w:p w14:paraId="5CCA0DCE" w14:textId="77777777" w:rsidR="00F35865" w:rsidRPr="00071503" w:rsidRDefault="00F35865" w:rsidP="00BB296A">
                      <w:pPr>
                        <w:pStyle w:val="NoSpacing"/>
                        <w:jc w:val="center"/>
                        <w:rPr>
                          <w:color w:val="0070C0"/>
                        </w:rPr>
                      </w:pPr>
                    </w:p>
                    <w:p w14:paraId="64D9BA6E" w14:textId="77D17583" w:rsidR="00F35865" w:rsidRPr="00F65BBF" w:rsidRDefault="00F35865" w:rsidP="00BB296A">
                      <w:pPr>
                        <w:pStyle w:val="NoSpacing"/>
                        <w:jc w:val="center"/>
                      </w:pPr>
                    </w:p>
                  </w:txbxContent>
                </v:textbox>
                <w10:wrap type="square" anchorx="margin"/>
              </v:shape>
            </w:pict>
          </mc:Fallback>
        </mc:AlternateContent>
      </w:r>
    </w:p>
    <w:p w14:paraId="3C926622" w14:textId="2488E6F8" w:rsidR="007C3309" w:rsidRDefault="00BA7C95" w:rsidP="00BA7C95">
      <w:pPr>
        <w:pStyle w:val="NoSpacing"/>
        <w:rPr>
          <w:rFonts w:ascii="Arial" w:hAnsi="Arial" w:cs="Arial"/>
          <w:b/>
          <w:sz w:val="24"/>
          <w:szCs w:val="24"/>
        </w:rPr>
      </w:pPr>
      <w:r>
        <w:rPr>
          <w:rFonts w:ascii="Arial" w:hAnsi="Arial" w:cs="Arial"/>
          <w:bCs/>
          <w:sz w:val="18"/>
          <w:szCs w:val="18"/>
        </w:rPr>
        <w:t xml:space="preserve">      </w:t>
      </w:r>
      <w:r w:rsidR="00BE71C2">
        <w:rPr>
          <w:rFonts w:ascii="Arial" w:hAnsi="Arial" w:cs="Arial"/>
          <w:bCs/>
          <w:sz w:val="18"/>
          <w:szCs w:val="18"/>
        </w:rPr>
        <w:t xml:space="preserve">            </w:t>
      </w:r>
    </w:p>
    <w:p w14:paraId="3566C955" w14:textId="205F4F3F" w:rsidR="00BE71C2" w:rsidRPr="00BE0156" w:rsidRDefault="00E8104D" w:rsidP="00BE71C2">
      <w:pPr>
        <w:pStyle w:val="NoSpacing"/>
        <w:rPr>
          <w:rFonts w:ascii="Arial" w:hAnsi="Arial" w:cs="Arial"/>
          <w:bCs/>
          <w:sz w:val="18"/>
          <w:szCs w:val="18"/>
        </w:rPr>
      </w:pPr>
      <w:r>
        <w:rPr>
          <w:rFonts w:ascii="Cambria Math" w:hAnsi="Cambria Math" w:cs="Arial"/>
          <w:b/>
        </w:rPr>
        <w:t>⃪</w:t>
      </w:r>
      <w:r w:rsidR="00D07F21">
        <w:rPr>
          <w:rFonts w:ascii="Arial" w:hAnsi="Arial" w:cs="Arial"/>
          <w:b/>
        </w:rPr>
        <w:t xml:space="preserve">  </w:t>
      </w:r>
      <w:r w:rsidR="00BE71C2">
        <w:rPr>
          <w:rFonts w:ascii="Arial" w:hAnsi="Arial" w:cs="Arial"/>
          <w:sz w:val="20"/>
          <w:szCs w:val="20"/>
        </w:rPr>
        <w:t>admin@n</w:t>
      </w:r>
      <w:r w:rsidR="00BE71C2" w:rsidRPr="00BE0156">
        <w:rPr>
          <w:rFonts w:ascii="Arial" w:hAnsi="Arial" w:cs="Arial"/>
          <w:bCs/>
          <w:sz w:val="18"/>
          <w:szCs w:val="18"/>
        </w:rPr>
        <w:t>ationalbackexchange.org</w:t>
      </w:r>
    </w:p>
    <w:p w14:paraId="67924DE3" w14:textId="77777777" w:rsidR="00DB3D10" w:rsidRDefault="00DB3D10" w:rsidP="00DB3D10">
      <w:pPr>
        <w:pStyle w:val="NoSpacing"/>
        <w:rPr>
          <w:rFonts w:ascii="Arial" w:hAnsi="Arial" w:cs="Arial"/>
          <w:b/>
        </w:rPr>
      </w:pPr>
    </w:p>
    <w:p w14:paraId="11DA58A7" w14:textId="3311892B" w:rsidR="00DB3D10" w:rsidRDefault="00DB3D10" w:rsidP="00DB3D10">
      <w:pPr>
        <w:pStyle w:val="NoSpacing"/>
        <w:rPr>
          <w:rFonts w:ascii="Arial" w:hAnsi="Arial" w:cs="Arial"/>
          <w:b/>
        </w:rPr>
      </w:pPr>
      <w:r>
        <w:rPr>
          <w:rFonts w:ascii="Arial" w:hAnsi="Arial" w:cs="Arial"/>
          <w:b/>
        </w:rPr>
        <w:t xml:space="preserve"> </w:t>
      </w:r>
    </w:p>
    <w:p w14:paraId="42C7FEA1" w14:textId="77777777" w:rsidR="00AD5865" w:rsidRDefault="00AD5865" w:rsidP="00DB3D10">
      <w:pPr>
        <w:pStyle w:val="NoSpacing"/>
        <w:rPr>
          <w:rFonts w:ascii="Arial" w:hAnsi="Arial" w:cs="Arial"/>
          <w:b/>
        </w:rPr>
      </w:pPr>
    </w:p>
    <w:p w14:paraId="0D802F52" w14:textId="58219747" w:rsidR="00AD5865" w:rsidRDefault="00AD5865" w:rsidP="00DB3D10">
      <w:pPr>
        <w:pStyle w:val="NoSpacing"/>
        <w:rPr>
          <w:rFonts w:ascii="Arial" w:hAnsi="Arial" w:cs="Arial"/>
          <w:b/>
        </w:rPr>
      </w:pPr>
      <w:r>
        <w:rPr>
          <w:rFonts w:ascii="Arial" w:hAnsi="Arial" w:cs="Arial"/>
          <w:b/>
        </w:rPr>
        <w:t xml:space="preserve">                                       ↓</w:t>
      </w:r>
    </w:p>
    <w:p w14:paraId="5764ECDC" w14:textId="396EFB04" w:rsidR="007C3309" w:rsidRDefault="00DB3D10" w:rsidP="00D92E3E">
      <w:pPr>
        <w:pStyle w:val="NoSpacing"/>
        <w:jc w:val="center"/>
        <w:rPr>
          <w:rFonts w:ascii="Arial" w:hAnsi="Arial" w:cs="Arial"/>
          <w:b/>
          <w:sz w:val="24"/>
          <w:szCs w:val="24"/>
        </w:rPr>
      </w:pPr>
      <w:r w:rsidRPr="00717021">
        <w:rPr>
          <w:rFonts w:ascii="Arial" w:hAnsi="Arial" w:cs="Arial"/>
          <w:b/>
          <w:noProof/>
          <w:lang w:eastAsia="en-GB"/>
        </w:rPr>
        <mc:AlternateContent>
          <mc:Choice Requires="wps">
            <w:drawing>
              <wp:anchor distT="45720" distB="45720" distL="114300" distR="114300" simplePos="0" relativeHeight="251675648" behindDoc="0" locked="0" layoutInCell="1" allowOverlap="1" wp14:anchorId="175A3991" wp14:editId="71A08E6F">
                <wp:simplePos x="0" y="0"/>
                <wp:positionH relativeFrom="margin">
                  <wp:posOffset>-142875</wp:posOffset>
                </wp:positionH>
                <wp:positionV relativeFrom="paragraph">
                  <wp:posOffset>81280</wp:posOffset>
                </wp:positionV>
                <wp:extent cx="3530600" cy="733425"/>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733425"/>
                        </a:xfrm>
                        <a:prstGeom prst="rect">
                          <a:avLst/>
                        </a:prstGeom>
                        <a:solidFill>
                          <a:srgbClr val="4472C4">
                            <a:lumMod val="20000"/>
                            <a:lumOff val="80000"/>
                          </a:srgbClr>
                        </a:solidFill>
                        <a:ln w="9525">
                          <a:solidFill>
                            <a:srgbClr val="000000"/>
                          </a:solidFill>
                          <a:miter lim="800000"/>
                          <a:headEnd/>
                          <a:tailEnd/>
                        </a:ln>
                      </wps:spPr>
                      <wps:txbx>
                        <w:txbxContent>
                          <w:p w14:paraId="505FC37A" w14:textId="77777777" w:rsidR="00F35865" w:rsidRDefault="00F35865" w:rsidP="004A29F4">
                            <w:pPr>
                              <w:pStyle w:val="NoSpacing"/>
                              <w:jc w:val="center"/>
                              <w:rPr>
                                <w:rFonts w:ascii="Arial" w:hAnsi="Arial" w:cs="Arial"/>
                                <w:sz w:val="16"/>
                                <w:szCs w:val="16"/>
                              </w:rPr>
                            </w:pPr>
                          </w:p>
                          <w:p w14:paraId="2B074D79" w14:textId="2B0A69FB" w:rsidR="00F35865" w:rsidRPr="009A310D" w:rsidRDefault="00F35865" w:rsidP="004A29F4">
                            <w:pPr>
                              <w:pStyle w:val="NoSpacing"/>
                              <w:jc w:val="center"/>
                              <w:rPr>
                                <w:rFonts w:ascii="Arial" w:hAnsi="Arial" w:cs="Arial"/>
                                <w:sz w:val="24"/>
                                <w:szCs w:val="24"/>
                              </w:rPr>
                            </w:pPr>
                            <w:r>
                              <w:rPr>
                                <w:rFonts w:ascii="Arial" w:hAnsi="Arial" w:cs="Arial"/>
                                <w:sz w:val="24"/>
                                <w:szCs w:val="24"/>
                              </w:rPr>
                              <w:t>Completion</w:t>
                            </w:r>
                            <w:r w:rsidRPr="009A310D">
                              <w:rPr>
                                <w:rFonts w:ascii="Arial" w:hAnsi="Arial" w:cs="Arial"/>
                                <w:sz w:val="24"/>
                                <w:szCs w:val="24"/>
                              </w:rPr>
                              <w:t xml:space="preserve"> </w:t>
                            </w:r>
                          </w:p>
                          <w:p w14:paraId="5E4A021E" w14:textId="1E689BF6" w:rsidR="00F35865" w:rsidRPr="002A30E9" w:rsidRDefault="005E532A" w:rsidP="004A29F4">
                            <w:pPr>
                              <w:pStyle w:val="NoSpacing"/>
                              <w:jc w:val="center"/>
                              <w:rPr>
                                <w:rFonts w:ascii="Arial" w:hAnsi="Arial" w:cs="Arial"/>
                                <w:color w:val="0070C0"/>
                                <w:sz w:val="20"/>
                                <w:szCs w:val="20"/>
                              </w:rPr>
                            </w:pPr>
                            <w:r>
                              <w:rPr>
                                <w:rFonts w:ascii="Arial" w:hAnsi="Arial" w:cs="Arial"/>
                                <w:color w:val="0070C0"/>
                                <w:sz w:val="20"/>
                                <w:szCs w:val="20"/>
                              </w:rPr>
                              <w:t>Your success will be acknowledged through NBE forums as agreed</w:t>
                            </w:r>
                            <w:r w:rsidR="00F35865" w:rsidRPr="002A30E9">
                              <w:rPr>
                                <w:rFonts w:ascii="Arial" w:hAnsi="Arial" w:cs="Arial"/>
                                <w:color w:val="0070C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3991" id="_x0000_s1034" type="#_x0000_t202" style="position:absolute;left:0;text-align:left;margin-left:-11.25pt;margin-top:6.4pt;width:278pt;height:5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" fillcolor="#dae3f3">
                <v:textbox>
                  <w:txbxContent>
                    <w:p w14:paraId="505FC37A" w14:textId="77777777" w:rsidR="00F35865" w:rsidRDefault="00F35865" w:rsidP="004A29F4">
                      <w:pPr>
                        <w:pStyle w:val="NoSpacing"/>
                        <w:jc w:val="center"/>
                        <w:rPr>
                          <w:rFonts w:ascii="Arial" w:hAnsi="Arial" w:cs="Arial"/>
                          <w:sz w:val="16"/>
                          <w:szCs w:val="16"/>
                        </w:rPr>
                      </w:pPr>
                    </w:p>
                    <w:p w14:paraId="2B074D79" w14:textId="2B0A69FB" w:rsidR="00F35865" w:rsidRPr="009A310D" w:rsidRDefault="00F35865" w:rsidP="004A29F4">
                      <w:pPr>
                        <w:pStyle w:val="NoSpacing"/>
                        <w:jc w:val="center"/>
                        <w:rPr>
                          <w:rFonts w:ascii="Arial" w:hAnsi="Arial" w:cs="Arial"/>
                          <w:sz w:val="24"/>
                          <w:szCs w:val="24"/>
                        </w:rPr>
                      </w:pPr>
                      <w:r>
                        <w:rPr>
                          <w:rFonts w:ascii="Arial" w:hAnsi="Arial" w:cs="Arial"/>
                          <w:sz w:val="24"/>
                          <w:szCs w:val="24"/>
                        </w:rPr>
                        <w:t>Completion</w:t>
                      </w:r>
                      <w:r w:rsidRPr="009A310D">
                        <w:rPr>
                          <w:rFonts w:ascii="Arial" w:hAnsi="Arial" w:cs="Arial"/>
                          <w:sz w:val="24"/>
                          <w:szCs w:val="24"/>
                        </w:rPr>
                        <w:t xml:space="preserve"> </w:t>
                      </w:r>
                    </w:p>
                    <w:p w14:paraId="5E4A021E" w14:textId="1E689BF6" w:rsidR="00F35865" w:rsidRPr="002A30E9" w:rsidRDefault="005E532A" w:rsidP="004A29F4">
                      <w:pPr>
                        <w:pStyle w:val="NoSpacing"/>
                        <w:jc w:val="center"/>
                        <w:rPr>
                          <w:rFonts w:ascii="Arial" w:hAnsi="Arial" w:cs="Arial"/>
                          <w:color w:val="0070C0"/>
                          <w:sz w:val="20"/>
                          <w:szCs w:val="20"/>
                        </w:rPr>
                      </w:pPr>
                      <w:r>
                        <w:rPr>
                          <w:rFonts w:ascii="Arial" w:hAnsi="Arial" w:cs="Arial"/>
                          <w:color w:val="0070C0"/>
                          <w:sz w:val="20"/>
                          <w:szCs w:val="20"/>
                        </w:rPr>
                        <w:t>Your success will be acknowledged through NBE forums as agreed</w:t>
                      </w:r>
                      <w:r w:rsidR="00F35865" w:rsidRPr="002A30E9">
                        <w:rPr>
                          <w:rFonts w:ascii="Arial" w:hAnsi="Arial" w:cs="Arial"/>
                          <w:color w:val="0070C0"/>
                          <w:sz w:val="20"/>
                          <w:szCs w:val="20"/>
                        </w:rPr>
                        <w:t xml:space="preserve"> </w:t>
                      </w:r>
                    </w:p>
                  </w:txbxContent>
                </v:textbox>
                <w10:wrap type="square" anchorx="margin"/>
              </v:shape>
            </w:pict>
          </mc:Fallback>
        </mc:AlternateContent>
      </w:r>
    </w:p>
    <w:p w14:paraId="1822BDCF" w14:textId="07D8729D" w:rsidR="00BE71C2" w:rsidRDefault="00BE71C2" w:rsidP="00D92E3E">
      <w:pPr>
        <w:pStyle w:val="NoSpacing"/>
        <w:jc w:val="center"/>
        <w:rPr>
          <w:rFonts w:ascii="Arial" w:hAnsi="Arial" w:cs="Arial"/>
          <w:b/>
          <w:sz w:val="24"/>
          <w:szCs w:val="24"/>
        </w:rPr>
      </w:pPr>
      <w:r>
        <w:rPr>
          <w:rFonts w:ascii="Arial" w:hAnsi="Arial" w:cs="Arial"/>
          <w:b/>
          <w:sz w:val="24"/>
          <w:szCs w:val="24"/>
        </w:rPr>
        <w:t xml:space="preserve">                         </w:t>
      </w:r>
    </w:p>
    <w:p w14:paraId="2C961CF9" w14:textId="77777777" w:rsidR="00DB3D10" w:rsidRPr="00A13F76" w:rsidRDefault="00DB3D10" w:rsidP="00DB3D10">
      <w:pPr>
        <w:pStyle w:val="NoSpacing"/>
        <w:rPr>
          <w:rFonts w:ascii="Arial" w:hAnsi="Arial" w:cs="Arial"/>
          <w:bCs/>
          <w:sz w:val="20"/>
          <w:szCs w:val="20"/>
        </w:rPr>
      </w:pPr>
      <w:r>
        <w:rPr>
          <w:rFonts w:ascii="Arial" w:hAnsi="Arial" w:cs="Arial"/>
          <w:b/>
        </w:rPr>
        <w:t xml:space="preserve">→  </w:t>
      </w:r>
      <w:r w:rsidRPr="00A13F76">
        <w:rPr>
          <w:rFonts w:ascii="Arial" w:hAnsi="Arial" w:cs="Arial"/>
          <w:bCs/>
          <w:sz w:val="20"/>
          <w:szCs w:val="20"/>
        </w:rPr>
        <w:t>NBE</w:t>
      </w:r>
      <w:r>
        <w:rPr>
          <w:rFonts w:ascii="Arial" w:hAnsi="Arial" w:cs="Arial"/>
          <w:bCs/>
          <w:sz w:val="20"/>
          <w:szCs w:val="20"/>
        </w:rPr>
        <w:t xml:space="preserve"> </w:t>
      </w:r>
      <w:r w:rsidRPr="00A13F76">
        <w:rPr>
          <w:rFonts w:ascii="Arial" w:hAnsi="Arial" w:cs="Arial"/>
          <w:bCs/>
          <w:sz w:val="20"/>
          <w:szCs w:val="20"/>
        </w:rPr>
        <w:t>Executive Committee</w:t>
      </w:r>
    </w:p>
    <w:p w14:paraId="2EBAFF87" w14:textId="77777777" w:rsidR="00DB3D10" w:rsidRDefault="00DB3D10" w:rsidP="00D92E3E">
      <w:pPr>
        <w:pStyle w:val="NoSpacing"/>
        <w:jc w:val="center"/>
        <w:rPr>
          <w:rFonts w:ascii="Arial" w:hAnsi="Arial" w:cs="Arial"/>
          <w:b/>
          <w:sz w:val="24"/>
          <w:szCs w:val="24"/>
        </w:rPr>
      </w:pPr>
    </w:p>
    <w:p w14:paraId="56E9A440" w14:textId="77777777" w:rsidR="00DB3D10" w:rsidRDefault="00DB3D10" w:rsidP="00D92E3E">
      <w:pPr>
        <w:pStyle w:val="NoSpacing"/>
        <w:jc w:val="center"/>
        <w:rPr>
          <w:rFonts w:ascii="Arial" w:hAnsi="Arial" w:cs="Arial"/>
          <w:b/>
          <w:sz w:val="24"/>
          <w:szCs w:val="24"/>
        </w:rPr>
      </w:pPr>
    </w:p>
    <w:p w14:paraId="2E8D0BBC" w14:textId="76AABDDF" w:rsidR="00D92E3E" w:rsidRDefault="00D92E3E" w:rsidP="00EE2BFB">
      <w:pPr>
        <w:pStyle w:val="NoSpacing"/>
        <w:rPr>
          <w:rFonts w:ascii="Arial" w:hAnsi="Arial" w:cs="Arial"/>
          <w:b/>
          <w:color w:val="0070C0"/>
          <w:sz w:val="24"/>
          <w:szCs w:val="24"/>
        </w:rPr>
      </w:pPr>
      <w:r w:rsidRPr="00D92E3E">
        <w:rPr>
          <w:rFonts w:ascii="Arial" w:hAnsi="Arial" w:cs="Arial"/>
          <w:b/>
          <w:sz w:val="24"/>
          <w:szCs w:val="24"/>
        </w:rPr>
        <w:lastRenderedPageBreak/>
        <w:t>Appendix 2.  Qualifications and alignment to education level</w:t>
      </w:r>
    </w:p>
    <w:tbl>
      <w:tblPr>
        <w:tblStyle w:val="TableGrid"/>
        <w:tblW w:w="0" w:type="auto"/>
        <w:tblLook w:val="04A0" w:firstRow="1" w:lastRow="0" w:firstColumn="1" w:lastColumn="0" w:noHBand="0" w:noVBand="1"/>
      </w:tblPr>
      <w:tblGrid>
        <w:gridCol w:w="2453"/>
        <w:gridCol w:w="6563"/>
      </w:tblGrid>
      <w:tr w:rsidR="00D92E3E" w14:paraId="4A281630" w14:textId="77777777" w:rsidTr="007349DC">
        <w:tc>
          <w:tcPr>
            <w:tcW w:w="2518" w:type="dxa"/>
          </w:tcPr>
          <w:p w14:paraId="7408000A" w14:textId="77777777" w:rsidR="00D92E3E" w:rsidRDefault="00D92E3E" w:rsidP="007349DC">
            <w:pPr>
              <w:pStyle w:val="NoSpacing"/>
              <w:rPr>
                <w:rFonts w:ascii="Arial" w:hAnsi="Arial" w:cs="Arial"/>
                <w:lang w:val="en" w:eastAsia="en-GB"/>
              </w:rPr>
            </w:pPr>
          </w:p>
          <w:p w14:paraId="71F66A2E" w14:textId="77777777" w:rsidR="00D92E3E" w:rsidRPr="00400FC0" w:rsidRDefault="00D92E3E" w:rsidP="007349DC">
            <w:pPr>
              <w:pStyle w:val="NoSpacing"/>
              <w:rPr>
                <w:rFonts w:ascii="Arial" w:hAnsi="Arial" w:cs="Arial"/>
                <w:b/>
                <w:lang w:val="en" w:eastAsia="en-GB"/>
              </w:rPr>
            </w:pPr>
            <w:r w:rsidRPr="00400FC0">
              <w:rPr>
                <w:rFonts w:ascii="Arial" w:hAnsi="Arial" w:cs="Arial"/>
                <w:b/>
                <w:lang w:val="en" w:eastAsia="en-GB"/>
              </w:rPr>
              <w:t xml:space="preserve">Level 3 </w:t>
            </w:r>
          </w:p>
          <w:p w14:paraId="15544BF1" w14:textId="77777777" w:rsidR="00D92E3E" w:rsidRPr="00400FC0" w:rsidRDefault="00D92E3E" w:rsidP="007349DC">
            <w:pPr>
              <w:pStyle w:val="NoSpacing"/>
              <w:rPr>
                <w:rFonts w:ascii="Arial" w:eastAsia="Times New Roman" w:hAnsi="Arial" w:cs="Arial"/>
                <w:b/>
                <w:bCs/>
                <w:lang w:val="en" w:eastAsia="en-GB"/>
              </w:rPr>
            </w:pPr>
          </w:p>
        </w:tc>
        <w:tc>
          <w:tcPr>
            <w:tcW w:w="6724" w:type="dxa"/>
          </w:tcPr>
          <w:p w14:paraId="5DF21F4F" w14:textId="77777777" w:rsidR="00D92E3E" w:rsidRPr="00400FC0" w:rsidRDefault="00D92E3E" w:rsidP="007349DC">
            <w:pPr>
              <w:pStyle w:val="NoSpacing"/>
              <w:rPr>
                <w:rFonts w:ascii="Arial" w:eastAsia="Times New Roman" w:hAnsi="Arial" w:cs="Arial"/>
                <w:lang w:val="en" w:eastAsia="en-GB"/>
              </w:rPr>
            </w:pPr>
          </w:p>
          <w:p w14:paraId="2CA813D5" w14:textId="77777777" w:rsidR="00D92E3E" w:rsidRPr="00400FC0" w:rsidRDefault="00D92E3E" w:rsidP="007349DC">
            <w:pPr>
              <w:pStyle w:val="NoSpacing"/>
              <w:numPr>
                <w:ilvl w:val="0"/>
                <w:numId w:val="14"/>
              </w:numPr>
              <w:rPr>
                <w:rFonts w:ascii="Arial" w:eastAsia="Times New Roman" w:hAnsi="Arial" w:cs="Arial"/>
                <w:lang w:val="en" w:eastAsia="en-GB"/>
              </w:rPr>
            </w:pPr>
            <w:r w:rsidRPr="00400FC0">
              <w:rPr>
                <w:rFonts w:ascii="Arial" w:eastAsia="Times New Roman" w:hAnsi="Arial" w:cs="Arial"/>
                <w:lang w:val="en" w:eastAsia="en-GB"/>
              </w:rPr>
              <w:t>A level</w:t>
            </w:r>
          </w:p>
          <w:p w14:paraId="470DAF11"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A</w:t>
            </w:r>
            <w:r w:rsidRPr="00400FC0">
              <w:rPr>
                <w:rFonts w:ascii="Arial" w:eastAsia="Times New Roman" w:hAnsi="Arial" w:cs="Arial"/>
                <w:lang w:val="en" w:eastAsia="en-GB"/>
              </w:rPr>
              <w:t>ccess to higher education diploma</w:t>
            </w:r>
          </w:p>
          <w:p w14:paraId="7301ED19"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A</w:t>
            </w:r>
            <w:r w:rsidRPr="00400FC0">
              <w:rPr>
                <w:rFonts w:ascii="Arial" w:eastAsia="Times New Roman" w:hAnsi="Arial" w:cs="Arial"/>
                <w:lang w:val="en" w:eastAsia="en-GB"/>
              </w:rPr>
              <w:t>dvanced apprenticeship</w:t>
            </w:r>
          </w:p>
          <w:p w14:paraId="2BF1D4B0" w14:textId="77777777" w:rsidR="00D92E3E" w:rsidRPr="00400FC0" w:rsidRDefault="00D92E3E" w:rsidP="007349DC">
            <w:pPr>
              <w:pStyle w:val="NoSpacing"/>
              <w:numPr>
                <w:ilvl w:val="0"/>
                <w:numId w:val="14"/>
              </w:numPr>
              <w:rPr>
                <w:rFonts w:ascii="Arial" w:eastAsia="Times New Roman" w:hAnsi="Arial" w:cs="Arial"/>
                <w:lang w:val="en" w:eastAsia="en-GB"/>
              </w:rPr>
            </w:pPr>
            <w:r w:rsidRPr="00400FC0">
              <w:rPr>
                <w:rFonts w:ascii="Arial" w:eastAsia="Times New Roman" w:hAnsi="Arial" w:cs="Arial"/>
                <w:lang w:val="en" w:eastAsia="en-GB"/>
              </w:rPr>
              <w:t>AS level</w:t>
            </w:r>
          </w:p>
          <w:p w14:paraId="77794079"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I</w:t>
            </w:r>
            <w:r w:rsidRPr="00400FC0">
              <w:rPr>
                <w:rFonts w:ascii="Arial" w:eastAsia="Times New Roman" w:hAnsi="Arial" w:cs="Arial"/>
                <w:lang w:val="en" w:eastAsia="en-GB"/>
              </w:rPr>
              <w:t>nternational Baccalaureate diploma</w:t>
            </w:r>
          </w:p>
          <w:p w14:paraId="01AB4850"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L</w:t>
            </w:r>
            <w:r w:rsidRPr="00400FC0">
              <w:rPr>
                <w:rFonts w:ascii="Arial" w:eastAsia="Times New Roman" w:hAnsi="Arial" w:cs="Arial"/>
                <w:lang w:val="en" w:eastAsia="en-GB"/>
              </w:rPr>
              <w:t>evel 3 award</w:t>
            </w:r>
          </w:p>
          <w:p w14:paraId="2301DD56" w14:textId="77777777" w:rsidR="00D92E3E" w:rsidRPr="007B0933" w:rsidRDefault="00D92E3E" w:rsidP="007349DC">
            <w:pPr>
              <w:pStyle w:val="NoSpacing"/>
              <w:numPr>
                <w:ilvl w:val="0"/>
                <w:numId w:val="14"/>
              </w:numPr>
              <w:rPr>
                <w:rFonts w:ascii="Arial" w:eastAsia="Times New Roman" w:hAnsi="Arial" w:cs="Arial"/>
                <w:lang w:val="en" w:eastAsia="en-GB"/>
              </w:rPr>
            </w:pPr>
            <w:r w:rsidRPr="007B0933">
              <w:rPr>
                <w:rFonts w:ascii="Arial" w:eastAsia="Times New Roman" w:hAnsi="Arial" w:cs="Arial"/>
                <w:lang w:val="en" w:eastAsia="en-GB"/>
              </w:rPr>
              <w:t xml:space="preserve">Level 3 certificate / </w:t>
            </w:r>
            <w:r>
              <w:rPr>
                <w:rFonts w:ascii="Arial" w:eastAsia="Times New Roman" w:hAnsi="Arial" w:cs="Arial"/>
                <w:lang w:val="en" w:eastAsia="en-GB"/>
              </w:rPr>
              <w:t>L</w:t>
            </w:r>
            <w:r w:rsidRPr="007B0933">
              <w:rPr>
                <w:rFonts w:ascii="Arial" w:eastAsia="Times New Roman" w:hAnsi="Arial" w:cs="Arial"/>
                <w:lang w:val="en" w:eastAsia="en-GB"/>
              </w:rPr>
              <w:t>evel 3 diploma</w:t>
            </w:r>
          </w:p>
          <w:p w14:paraId="1994EF88"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L</w:t>
            </w:r>
            <w:r w:rsidRPr="00400FC0">
              <w:rPr>
                <w:rFonts w:ascii="Arial" w:eastAsia="Times New Roman" w:hAnsi="Arial" w:cs="Arial"/>
                <w:lang w:val="en" w:eastAsia="en-GB"/>
              </w:rPr>
              <w:t xml:space="preserve">evel 3 ESOL </w:t>
            </w:r>
          </w:p>
          <w:p w14:paraId="01B6033C" w14:textId="77777777" w:rsidR="00D92E3E" w:rsidRPr="00567ADB" w:rsidRDefault="00D92E3E" w:rsidP="007349DC">
            <w:pPr>
              <w:pStyle w:val="NoSpacing"/>
              <w:numPr>
                <w:ilvl w:val="0"/>
                <w:numId w:val="14"/>
              </w:numPr>
              <w:rPr>
                <w:rFonts w:ascii="Arial" w:eastAsia="Times New Roman" w:hAnsi="Arial" w:cs="Arial"/>
                <w:lang w:val="en" w:eastAsia="en-GB"/>
              </w:rPr>
            </w:pPr>
            <w:r w:rsidRPr="00567ADB">
              <w:rPr>
                <w:rFonts w:ascii="Arial" w:eastAsia="Times New Roman" w:hAnsi="Arial" w:cs="Arial"/>
                <w:lang w:val="en" w:eastAsia="en-GB"/>
              </w:rPr>
              <w:t xml:space="preserve">Level 3 national certificate / </w:t>
            </w:r>
            <w:r>
              <w:rPr>
                <w:rFonts w:ascii="Arial" w:eastAsia="Times New Roman" w:hAnsi="Arial" w:cs="Arial"/>
                <w:lang w:val="en" w:eastAsia="en-GB"/>
              </w:rPr>
              <w:t>L</w:t>
            </w:r>
            <w:r w:rsidRPr="00567ADB">
              <w:rPr>
                <w:rFonts w:ascii="Arial" w:eastAsia="Times New Roman" w:hAnsi="Arial" w:cs="Arial"/>
                <w:lang w:val="en" w:eastAsia="en-GB"/>
              </w:rPr>
              <w:t>evel 3 national diploma</w:t>
            </w:r>
          </w:p>
          <w:p w14:paraId="3EA6CB92"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L</w:t>
            </w:r>
            <w:r w:rsidRPr="00400FC0">
              <w:rPr>
                <w:rFonts w:ascii="Arial" w:eastAsia="Times New Roman" w:hAnsi="Arial" w:cs="Arial"/>
                <w:lang w:val="en" w:eastAsia="en-GB"/>
              </w:rPr>
              <w:t xml:space="preserve">evel 3 NVQ </w:t>
            </w:r>
          </w:p>
          <w:p w14:paraId="1FDC716A" w14:textId="77777777" w:rsidR="00D92E3E" w:rsidRPr="00400FC0" w:rsidRDefault="00D92E3E" w:rsidP="007349DC">
            <w:pPr>
              <w:pStyle w:val="NoSpacing"/>
              <w:numPr>
                <w:ilvl w:val="0"/>
                <w:numId w:val="14"/>
              </w:numPr>
              <w:rPr>
                <w:rFonts w:ascii="Arial" w:eastAsia="Times New Roman" w:hAnsi="Arial" w:cs="Arial"/>
                <w:lang w:val="en" w:eastAsia="en-GB"/>
              </w:rPr>
            </w:pPr>
            <w:r>
              <w:rPr>
                <w:rFonts w:ascii="Arial" w:eastAsia="Times New Roman" w:hAnsi="Arial" w:cs="Arial"/>
                <w:lang w:val="en" w:eastAsia="en-GB"/>
              </w:rPr>
              <w:t>T</w:t>
            </w:r>
            <w:r w:rsidRPr="00400FC0">
              <w:rPr>
                <w:rFonts w:ascii="Arial" w:eastAsia="Times New Roman" w:hAnsi="Arial" w:cs="Arial"/>
                <w:lang w:val="en" w:eastAsia="en-GB"/>
              </w:rPr>
              <w:t>ech</w:t>
            </w:r>
            <w:r>
              <w:rPr>
                <w:rFonts w:ascii="Arial" w:eastAsia="Times New Roman" w:hAnsi="Arial" w:cs="Arial"/>
                <w:lang w:val="en" w:eastAsia="en-GB"/>
              </w:rPr>
              <w:t xml:space="preserve">nician </w:t>
            </w:r>
            <w:r w:rsidRPr="00400FC0">
              <w:rPr>
                <w:rFonts w:ascii="Arial" w:eastAsia="Times New Roman" w:hAnsi="Arial" w:cs="Arial"/>
                <w:lang w:val="en" w:eastAsia="en-GB"/>
              </w:rPr>
              <w:t xml:space="preserve"> level</w:t>
            </w:r>
          </w:p>
          <w:p w14:paraId="66F7C406" w14:textId="77777777" w:rsidR="00D92E3E" w:rsidRPr="00400FC0" w:rsidRDefault="00D92E3E" w:rsidP="007349DC">
            <w:pPr>
              <w:pStyle w:val="NoSpacing"/>
              <w:rPr>
                <w:rFonts w:ascii="Arial" w:eastAsia="Times New Roman" w:hAnsi="Arial" w:cs="Arial"/>
                <w:b/>
                <w:bCs/>
                <w:lang w:val="en" w:eastAsia="en-GB"/>
              </w:rPr>
            </w:pPr>
          </w:p>
        </w:tc>
      </w:tr>
      <w:tr w:rsidR="00D92E3E" w14:paraId="4825579C" w14:textId="77777777" w:rsidTr="007349DC">
        <w:tc>
          <w:tcPr>
            <w:tcW w:w="2518" w:type="dxa"/>
          </w:tcPr>
          <w:p w14:paraId="7EE7FA83" w14:textId="77777777" w:rsidR="00D92E3E" w:rsidRDefault="00D92E3E" w:rsidP="007349DC">
            <w:pPr>
              <w:pStyle w:val="NoSpacing"/>
              <w:rPr>
                <w:rFonts w:ascii="Arial" w:hAnsi="Arial" w:cs="Arial"/>
                <w:lang w:val="en" w:eastAsia="en-GB"/>
              </w:rPr>
            </w:pPr>
          </w:p>
          <w:p w14:paraId="248273F2" w14:textId="77777777" w:rsidR="00D92E3E" w:rsidRPr="00400FC0" w:rsidRDefault="00D92E3E" w:rsidP="007349DC">
            <w:pPr>
              <w:pStyle w:val="NoSpacing"/>
              <w:rPr>
                <w:rFonts w:ascii="Arial" w:hAnsi="Arial" w:cs="Arial"/>
                <w:b/>
                <w:lang w:val="en" w:eastAsia="en-GB"/>
              </w:rPr>
            </w:pPr>
            <w:r>
              <w:rPr>
                <w:rFonts w:ascii="Arial" w:hAnsi="Arial" w:cs="Arial"/>
                <w:b/>
                <w:lang w:val="en" w:eastAsia="en-GB"/>
              </w:rPr>
              <w:t>Level 4</w:t>
            </w:r>
          </w:p>
        </w:tc>
        <w:tc>
          <w:tcPr>
            <w:tcW w:w="6724" w:type="dxa"/>
          </w:tcPr>
          <w:p w14:paraId="3BA6C43C" w14:textId="77777777" w:rsidR="00D92E3E" w:rsidRDefault="00D92E3E" w:rsidP="007349DC">
            <w:pPr>
              <w:pStyle w:val="NoSpacing"/>
              <w:rPr>
                <w:rFonts w:ascii="Arial" w:eastAsia="Times New Roman" w:hAnsi="Arial" w:cs="Arial"/>
                <w:lang w:val="en" w:eastAsia="en-GB"/>
              </w:rPr>
            </w:pPr>
          </w:p>
          <w:p w14:paraId="07C309EB" w14:textId="77777777" w:rsidR="00D92E3E" w:rsidRPr="00C44DEF" w:rsidRDefault="00D92E3E" w:rsidP="007349DC">
            <w:pPr>
              <w:pStyle w:val="NoSpacing"/>
              <w:numPr>
                <w:ilvl w:val="0"/>
                <w:numId w:val="15"/>
              </w:numPr>
              <w:rPr>
                <w:rFonts w:ascii="Arial" w:hAnsi="Arial" w:cs="Arial"/>
                <w:lang w:val="en" w:eastAsia="en-GB"/>
              </w:rPr>
            </w:pPr>
            <w:r>
              <w:rPr>
                <w:rFonts w:ascii="Arial" w:hAnsi="Arial" w:cs="Arial"/>
                <w:lang w:val="en" w:eastAsia="en-GB"/>
              </w:rPr>
              <w:t>C</w:t>
            </w:r>
            <w:r w:rsidRPr="00C44DEF">
              <w:rPr>
                <w:rFonts w:ascii="Arial" w:hAnsi="Arial" w:cs="Arial"/>
                <w:lang w:val="en" w:eastAsia="en-GB"/>
              </w:rPr>
              <w:t>ertificate of higher education (Cert</w:t>
            </w:r>
            <w:r>
              <w:rPr>
                <w:rFonts w:ascii="Arial" w:hAnsi="Arial" w:cs="Arial"/>
                <w:lang w:val="en" w:eastAsia="en-GB"/>
              </w:rPr>
              <w:t xml:space="preserve"> </w:t>
            </w:r>
            <w:r w:rsidRPr="00C44DEF">
              <w:rPr>
                <w:rFonts w:ascii="Arial" w:hAnsi="Arial" w:cs="Arial"/>
                <w:lang w:val="en" w:eastAsia="en-GB"/>
              </w:rPr>
              <w:t>HE)</w:t>
            </w:r>
          </w:p>
          <w:p w14:paraId="606020DC" w14:textId="77777777" w:rsidR="00D92E3E" w:rsidRPr="00C44DEF" w:rsidRDefault="00D92E3E" w:rsidP="007349DC">
            <w:pPr>
              <w:pStyle w:val="NoSpacing"/>
              <w:numPr>
                <w:ilvl w:val="0"/>
                <w:numId w:val="15"/>
              </w:numPr>
              <w:rPr>
                <w:rFonts w:ascii="Arial" w:hAnsi="Arial" w:cs="Arial"/>
                <w:lang w:val="en" w:eastAsia="en-GB"/>
              </w:rPr>
            </w:pPr>
            <w:r>
              <w:rPr>
                <w:rFonts w:ascii="Arial" w:hAnsi="Arial" w:cs="Arial"/>
                <w:lang w:val="en" w:eastAsia="en-GB"/>
              </w:rPr>
              <w:t>H</w:t>
            </w:r>
            <w:r w:rsidRPr="00C44DEF">
              <w:rPr>
                <w:rFonts w:ascii="Arial" w:hAnsi="Arial" w:cs="Arial"/>
                <w:lang w:val="en" w:eastAsia="en-GB"/>
              </w:rPr>
              <w:t>igher apprenticeship</w:t>
            </w:r>
          </w:p>
          <w:p w14:paraId="62D9835E" w14:textId="77777777" w:rsidR="00D92E3E" w:rsidRPr="00C44DEF" w:rsidRDefault="00D92E3E" w:rsidP="007349DC">
            <w:pPr>
              <w:pStyle w:val="NoSpacing"/>
              <w:numPr>
                <w:ilvl w:val="0"/>
                <w:numId w:val="15"/>
              </w:numPr>
              <w:rPr>
                <w:rFonts w:ascii="Arial" w:hAnsi="Arial" w:cs="Arial"/>
                <w:lang w:val="en" w:eastAsia="en-GB"/>
              </w:rPr>
            </w:pPr>
            <w:r>
              <w:rPr>
                <w:rFonts w:ascii="Arial" w:hAnsi="Arial" w:cs="Arial"/>
                <w:lang w:val="en" w:eastAsia="en-GB"/>
              </w:rPr>
              <w:t>H</w:t>
            </w:r>
            <w:r w:rsidRPr="00C44DEF">
              <w:rPr>
                <w:rFonts w:ascii="Arial" w:hAnsi="Arial" w:cs="Arial"/>
                <w:lang w:val="en" w:eastAsia="en-GB"/>
              </w:rPr>
              <w:t>igher national certificate (HNC)</w:t>
            </w:r>
          </w:p>
          <w:p w14:paraId="4D91991F" w14:textId="77777777" w:rsidR="00D92E3E" w:rsidRPr="00567ADB" w:rsidRDefault="00D92E3E" w:rsidP="007349DC">
            <w:pPr>
              <w:pStyle w:val="NoSpacing"/>
              <w:numPr>
                <w:ilvl w:val="0"/>
                <w:numId w:val="15"/>
              </w:numPr>
              <w:rPr>
                <w:rFonts w:ascii="Arial" w:hAnsi="Arial" w:cs="Arial"/>
                <w:lang w:val="en" w:eastAsia="en-GB"/>
              </w:rPr>
            </w:pPr>
            <w:r w:rsidRPr="00567ADB">
              <w:rPr>
                <w:rFonts w:ascii="Arial" w:hAnsi="Arial" w:cs="Arial"/>
                <w:lang w:val="en" w:eastAsia="en-GB"/>
              </w:rPr>
              <w:t>Level 4 award / Level 4 certificate / Level 4 diploma</w:t>
            </w:r>
          </w:p>
          <w:p w14:paraId="65AC0A48" w14:textId="77777777" w:rsidR="00D92E3E" w:rsidRPr="00C44DEF" w:rsidRDefault="00D92E3E" w:rsidP="007349DC">
            <w:pPr>
              <w:pStyle w:val="NoSpacing"/>
              <w:numPr>
                <w:ilvl w:val="0"/>
                <w:numId w:val="15"/>
              </w:numPr>
              <w:rPr>
                <w:rFonts w:ascii="Arial" w:hAnsi="Arial" w:cs="Arial"/>
                <w:lang w:val="en" w:eastAsia="en-GB"/>
              </w:rPr>
            </w:pPr>
            <w:r>
              <w:rPr>
                <w:rFonts w:ascii="Arial" w:hAnsi="Arial" w:cs="Arial"/>
                <w:lang w:val="en" w:eastAsia="en-GB"/>
              </w:rPr>
              <w:t>L</w:t>
            </w:r>
            <w:r w:rsidRPr="00C44DEF">
              <w:rPr>
                <w:rFonts w:ascii="Arial" w:hAnsi="Arial" w:cs="Arial"/>
                <w:lang w:val="en" w:eastAsia="en-GB"/>
              </w:rPr>
              <w:t xml:space="preserve">evel 4 NVQ </w:t>
            </w:r>
          </w:p>
          <w:p w14:paraId="14136C10" w14:textId="77777777" w:rsidR="00D92E3E" w:rsidRPr="00400FC0" w:rsidRDefault="00D92E3E" w:rsidP="007349DC">
            <w:pPr>
              <w:pStyle w:val="NoSpacing"/>
              <w:rPr>
                <w:rFonts w:ascii="Arial" w:eastAsia="Times New Roman" w:hAnsi="Arial" w:cs="Arial"/>
                <w:lang w:val="en" w:eastAsia="en-GB"/>
              </w:rPr>
            </w:pPr>
          </w:p>
        </w:tc>
      </w:tr>
      <w:tr w:rsidR="00D92E3E" w14:paraId="30384ACE" w14:textId="77777777" w:rsidTr="007349DC">
        <w:tc>
          <w:tcPr>
            <w:tcW w:w="2518" w:type="dxa"/>
          </w:tcPr>
          <w:p w14:paraId="5B9EE58B" w14:textId="77777777" w:rsidR="00D92E3E" w:rsidRDefault="00D92E3E" w:rsidP="007349DC">
            <w:pPr>
              <w:pStyle w:val="NoSpacing"/>
              <w:rPr>
                <w:rFonts w:ascii="Arial" w:hAnsi="Arial" w:cs="Arial"/>
                <w:lang w:val="en" w:eastAsia="en-GB"/>
              </w:rPr>
            </w:pPr>
          </w:p>
          <w:p w14:paraId="79D8F895" w14:textId="77777777" w:rsidR="00D92E3E" w:rsidRPr="00C44DEF" w:rsidRDefault="00D92E3E" w:rsidP="007349DC">
            <w:pPr>
              <w:pStyle w:val="NoSpacing"/>
              <w:rPr>
                <w:rFonts w:ascii="Arial" w:hAnsi="Arial" w:cs="Arial"/>
                <w:b/>
                <w:lang w:val="en" w:eastAsia="en-GB"/>
              </w:rPr>
            </w:pPr>
            <w:r>
              <w:rPr>
                <w:rFonts w:ascii="Arial" w:hAnsi="Arial" w:cs="Arial"/>
                <w:b/>
                <w:lang w:val="en" w:eastAsia="en-GB"/>
              </w:rPr>
              <w:t>Level 5</w:t>
            </w:r>
          </w:p>
          <w:p w14:paraId="13C56C56" w14:textId="77777777" w:rsidR="00D92E3E" w:rsidRPr="00400FC0" w:rsidRDefault="00D92E3E" w:rsidP="007349DC">
            <w:pPr>
              <w:pStyle w:val="NoSpacing"/>
              <w:rPr>
                <w:rFonts w:ascii="Arial" w:hAnsi="Arial" w:cs="Arial"/>
                <w:lang w:val="en" w:eastAsia="en-GB"/>
              </w:rPr>
            </w:pPr>
          </w:p>
        </w:tc>
        <w:tc>
          <w:tcPr>
            <w:tcW w:w="6724" w:type="dxa"/>
          </w:tcPr>
          <w:p w14:paraId="17D9CAA1" w14:textId="77777777" w:rsidR="00D92E3E" w:rsidRDefault="00D92E3E" w:rsidP="007349DC">
            <w:pPr>
              <w:pStyle w:val="NoSpacing"/>
              <w:rPr>
                <w:rFonts w:ascii="Arial" w:eastAsia="Times New Roman" w:hAnsi="Arial" w:cs="Arial"/>
                <w:lang w:val="en" w:eastAsia="en-GB"/>
              </w:rPr>
            </w:pPr>
          </w:p>
          <w:p w14:paraId="193F3C7C" w14:textId="77777777" w:rsidR="00D92E3E" w:rsidRPr="00C44DEF" w:rsidRDefault="00D92E3E" w:rsidP="007349DC">
            <w:pPr>
              <w:pStyle w:val="NoSpacing"/>
              <w:numPr>
                <w:ilvl w:val="0"/>
                <w:numId w:val="16"/>
              </w:numPr>
              <w:rPr>
                <w:rFonts w:ascii="Arial" w:hAnsi="Arial" w:cs="Arial"/>
                <w:lang w:val="en" w:eastAsia="en-GB"/>
              </w:rPr>
            </w:pPr>
            <w:r>
              <w:rPr>
                <w:rFonts w:ascii="Arial" w:hAnsi="Arial" w:cs="Arial"/>
                <w:lang w:val="en" w:eastAsia="en-GB"/>
              </w:rPr>
              <w:t>D</w:t>
            </w:r>
            <w:r w:rsidRPr="00C44DEF">
              <w:rPr>
                <w:rFonts w:ascii="Arial" w:hAnsi="Arial" w:cs="Arial"/>
                <w:lang w:val="en" w:eastAsia="en-GB"/>
              </w:rPr>
              <w:t>iploma of higher education (Dip</w:t>
            </w:r>
            <w:r>
              <w:rPr>
                <w:rFonts w:ascii="Arial" w:hAnsi="Arial" w:cs="Arial"/>
                <w:lang w:val="en" w:eastAsia="en-GB"/>
              </w:rPr>
              <w:t xml:space="preserve"> </w:t>
            </w:r>
            <w:r w:rsidRPr="00C44DEF">
              <w:rPr>
                <w:rFonts w:ascii="Arial" w:hAnsi="Arial" w:cs="Arial"/>
                <w:lang w:val="en" w:eastAsia="en-GB"/>
              </w:rPr>
              <w:t>HE)</w:t>
            </w:r>
          </w:p>
          <w:p w14:paraId="2A002B27" w14:textId="77777777" w:rsidR="00D92E3E" w:rsidRPr="00C44DEF" w:rsidRDefault="00D92E3E" w:rsidP="007349DC">
            <w:pPr>
              <w:pStyle w:val="NoSpacing"/>
              <w:numPr>
                <w:ilvl w:val="0"/>
                <w:numId w:val="16"/>
              </w:numPr>
              <w:rPr>
                <w:rFonts w:ascii="Arial" w:hAnsi="Arial" w:cs="Arial"/>
                <w:lang w:val="en" w:eastAsia="en-GB"/>
              </w:rPr>
            </w:pPr>
            <w:r>
              <w:rPr>
                <w:rFonts w:ascii="Arial" w:hAnsi="Arial" w:cs="Arial"/>
                <w:lang w:val="en" w:eastAsia="en-GB"/>
              </w:rPr>
              <w:t>F</w:t>
            </w:r>
            <w:r w:rsidRPr="00C44DEF">
              <w:rPr>
                <w:rFonts w:ascii="Arial" w:hAnsi="Arial" w:cs="Arial"/>
                <w:lang w:val="en" w:eastAsia="en-GB"/>
              </w:rPr>
              <w:t>oundation degree</w:t>
            </w:r>
          </w:p>
          <w:p w14:paraId="6384434B" w14:textId="77777777" w:rsidR="00D92E3E" w:rsidRPr="00C44DEF" w:rsidRDefault="00D92E3E" w:rsidP="007349DC">
            <w:pPr>
              <w:pStyle w:val="NoSpacing"/>
              <w:numPr>
                <w:ilvl w:val="0"/>
                <w:numId w:val="16"/>
              </w:numPr>
              <w:rPr>
                <w:rFonts w:ascii="Arial" w:hAnsi="Arial" w:cs="Arial"/>
                <w:lang w:val="en" w:eastAsia="en-GB"/>
              </w:rPr>
            </w:pPr>
            <w:r>
              <w:rPr>
                <w:rFonts w:ascii="Arial" w:hAnsi="Arial" w:cs="Arial"/>
                <w:lang w:val="en" w:eastAsia="en-GB"/>
              </w:rPr>
              <w:t>H</w:t>
            </w:r>
            <w:r w:rsidRPr="00C44DEF">
              <w:rPr>
                <w:rFonts w:ascii="Arial" w:hAnsi="Arial" w:cs="Arial"/>
                <w:lang w:val="en" w:eastAsia="en-GB"/>
              </w:rPr>
              <w:t>igher national diploma (HND)</w:t>
            </w:r>
          </w:p>
          <w:p w14:paraId="64168310" w14:textId="77777777" w:rsidR="00D92E3E" w:rsidRPr="00567ADB" w:rsidRDefault="00D92E3E" w:rsidP="007349DC">
            <w:pPr>
              <w:pStyle w:val="NoSpacing"/>
              <w:numPr>
                <w:ilvl w:val="0"/>
                <w:numId w:val="16"/>
              </w:numPr>
              <w:rPr>
                <w:rFonts w:ascii="Arial" w:hAnsi="Arial" w:cs="Arial"/>
                <w:lang w:val="en" w:eastAsia="en-GB"/>
              </w:rPr>
            </w:pPr>
            <w:r w:rsidRPr="00567ADB">
              <w:rPr>
                <w:rFonts w:ascii="Arial" w:hAnsi="Arial" w:cs="Arial"/>
                <w:lang w:val="en" w:eastAsia="en-GB"/>
              </w:rPr>
              <w:t>Level 5 award / Level 5 certificate / Level 5 diploma</w:t>
            </w:r>
          </w:p>
          <w:p w14:paraId="4EAEEF74" w14:textId="77777777" w:rsidR="00D92E3E" w:rsidRPr="00C44DEF" w:rsidRDefault="00D92E3E" w:rsidP="007349DC">
            <w:pPr>
              <w:pStyle w:val="NoSpacing"/>
              <w:numPr>
                <w:ilvl w:val="0"/>
                <w:numId w:val="16"/>
              </w:numPr>
              <w:rPr>
                <w:rFonts w:ascii="Arial" w:hAnsi="Arial" w:cs="Arial"/>
                <w:lang w:val="en" w:eastAsia="en-GB"/>
              </w:rPr>
            </w:pPr>
            <w:r>
              <w:rPr>
                <w:rFonts w:ascii="Arial" w:hAnsi="Arial" w:cs="Arial"/>
                <w:lang w:val="en" w:eastAsia="en-GB"/>
              </w:rPr>
              <w:t>L</w:t>
            </w:r>
            <w:r w:rsidRPr="00C44DEF">
              <w:rPr>
                <w:rFonts w:ascii="Arial" w:hAnsi="Arial" w:cs="Arial"/>
                <w:lang w:val="en" w:eastAsia="en-GB"/>
              </w:rPr>
              <w:t xml:space="preserve">evel 5 NVQ </w:t>
            </w:r>
          </w:p>
          <w:p w14:paraId="28250B89" w14:textId="77777777" w:rsidR="00D92E3E" w:rsidRPr="00400FC0" w:rsidRDefault="00D92E3E" w:rsidP="007349DC">
            <w:pPr>
              <w:pStyle w:val="NoSpacing"/>
              <w:rPr>
                <w:rFonts w:ascii="Arial" w:eastAsia="Times New Roman" w:hAnsi="Arial" w:cs="Arial"/>
                <w:lang w:val="en" w:eastAsia="en-GB"/>
              </w:rPr>
            </w:pPr>
          </w:p>
        </w:tc>
      </w:tr>
      <w:tr w:rsidR="00D92E3E" w14:paraId="0ED82BE2" w14:textId="77777777" w:rsidTr="007349DC">
        <w:tc>
          <w:tcPr>
            <w:tcW w:w="2518" w:type="dxa"/>
          </w:tcPr>
          <w:p w14:paraId="7A9A97F9" w14:textId="77777777" w:rsidR="00D92E3E" w:rsidRDefault="00D92E3E" w:rsidP="007349DC">
            <w:pPr>
              <w:pStyle w:val="NoSpacing"/>
              <w:rPr>
                <w:rFonts w:ascii="Arial" w:hAnsi="Arial" w:cs="Arial"/>
                <w:lang w:val="en" w:eastAsia="en-GB"/>
              </w:rPr>
            </w:pPr>
          </w:p>
          <w:p w14:paraId="17C5352E" w14:textId="77777777" w:rsidR="00D92E3E" w:rsidRDefault="00D92E3E" w:rsidP="007349DC">
            <w:pPr>
              <w:pStyle w:val="NoSpacing"/>
              <w:rPr>
                <w:rFonts w:ascii="Arial" w:hAnsi="Arial" w:cs="Arial"/>
                <w:lang w:val="en" w:eastAsia="en-GB"/>
              </w:rPr>
            </w:pPr>
          </w:p>
          <w:p w14:paraId="0395D3CC" w14:textId="77777777" w:rsidR="00D92E3E" w:rsidRPr="00C44DEF" w:rsidRDefault="00D92E3E" w:rsidP="007349DC">
            <w:pPr>
              <w:pStyle w:val="NoSpacing"/>
              <w:rPr>
                <w:rFonts w:ascii="Arial" w:hAnsi="Arial" w:cs="Arial"/>
                <w:b/>
                <w:lang w:val="en" w:eastAsia="en-GB"/>
              </w:rPr>
            </w:pPr>
            <w:r>
              <w:rPr>
                <w:rFonts w:ascii="Arial" w:hAnsi="Arial" w:cs="Arial"/>
                <w:b/>
                <w:lang w:val="en" w:eastAsia="en-GB"/>
              </w:rPr>
              <w:t>Level 6</w:t>
            </w:r>
          </w:p>
        </w:tc>
        <w:tc>
          <w:tcPr>
            <w:tcW w:w="6724" w:type="dxa"/>
          </w:tcPr>
          <w:p w14:paraId="25EAE16C" w14:textId="77777777" w:rsidR="00D92E3E" w:rsidRDefault="00D92E3E" w:rsidP="007349DC">
            <w:pPr>
              <w:pStyle w:val="NoSpacing"/>
              <w:rPr>
                <w:rFonts w:ascii="Arial" w:eastAsia="Times New Roman" w:hAnsi="Arial" w:cs="Arial"/>
                <w:lang w:val="en" w:eastAsia="en-GB"/>
              </w:rPr>
            </w:pPr>
          </w:p>
          <w:p w14:paraId="3ED6BB6F" w14:textId="77777777" w:rsidR="00D92E3E" w:rsidRPr="00FC60E3" w:rsidRDefault="00D92E3E" w:rsidP="007349DC">
            <w:pPr>
              <w:pStyle w:val="NoSpacing"/>
              <w:numPr>
                <w:ilvl w:val="0"/>
                <w:numId w:val="17"/>
              </w:numPr>
              <w:rPr>
                <w:rFonts w:ascii="Arial" w:hAnsi="Arial" w:cs="Arial"/>
                <w:lang w:val="en" w:eastAsia="en-GB"/>
              </w:rPr>
            </w:pPr>
            <w:r>
              <w:rPr>
                <w:rFonts w:ascii="Arial" w:hAnsi="Arial" w:cs="Arial"/>
                <w:lang w:val="en" w:eastAsia="en-GB"/>
              </w:rPr>
              <w:t>D</w:t>
            </w:r>
            <w:r w:rsidRPr="00FC60E3">
              <w:rPr>
                <w:rFonts w:ascii="Arial" w:hAnsi="Arial" w:cs="Arial"/>
                <w:lang w:val="en" w:eastAsia="en-GB"/>
              </w:rPr>
              <w:t>egree apprenticeship</w:t>
            </w:r>
          </w:p>
          <w:p w14:paraId="4EE16AF0" w14:textId="77777777" w:rsidR="00D92E3E" w:rsidRPr="00FC60E3" w:rsidRDefault="00D92E3E" w:rsidP="007349DC">
            <w:pPr>
              <w:pStyle w:val="NoSpacing"/>
              <w:numPr>
                <w:ilvl w:val="0"/>
                <w:numId w:val="17"/>
              </w:numPr>
              <w:rPr>
                <w:rFonts w:ascii="Arial" w:hAnsi="Arial" w:cs="Arial"/>
                <w:lang w:val="en" w:eastAsia="en-GB"/>
              </w:rPr>
            </w:pPr>
            <w:r>
              <w:rPr>
                <w:rFonts w:ascii="Arial" w:hAnsi="Arial" w:cs="Arial"/>
                <w:lang w:val="en" w:eastAsia="en-GB"/>
              </w:rPr>
              <w:t>D</w:t>
            </w:r>
            <w:r w:rsidRPr="00FC60E3">
              <w:rPr>
                <w:rFonts w:ascii="Arial" w:hAnsi="Arial" w:cs="Arial"/>
                <w:lang w:val="en" w:eastAsia="en-GB"/>
              </w:rPr>
              <w:t>egree with honours - for example bachelor of science (BSc) hons</w:t>
            </w:r>
          </w:p>
          <w:p w14:paraId="38D05C52" w14:textId="77777777" w:rsidR="00D92E3E" w:rsidRPr="00567ADB" w:rsidRDefault="00D92E3E" w:rsidP="007349DC">
            <w:pPr>
              <w:pStyle w:val="NoSpacing"/>
              <w:numPr>
                <w:ilvl w:val="0"/>
                <w:numId w:val="17"/>
              </w:numPr>
              <w:rPr>
                <w:rFonts w:ascii="Arial" w:hAnsi="Arial" w:cs="Arial"/>
                <w:lang w:val="en" w:eastAsia="en-GB"/>
              </w:rPr>
            </w:pPr>
            <w:r w:rsidRPr="00567ADB">
              <w:rPr>
                <w:rFonts w:ascii="Arial" w:hAnsi="Arial" w:cs="Arial"/>
                <w:lang w:val="en" w:eastAsia="en-GB"/>
              </w:rPr>
              <w:t>Graduate certificate / Graduate diploma</w:t>
            </w:r>
          </w:p>
          <w:p w14:paraId="2C72752E" w14:textId="77777777" w:rsidR="00D92E3E" w:rsidRPr="00FC60E3" w:rsidRDefault="00D92E3E" w:rsidP="007349DC">
            <w:pPr>
              <w:pStyle w:val="NoSpacing"/>
              <w:numPr>
                <w:ilvl w:val="0"/>
                <w:numId w:val="17"/>
              </w:numPr>
              <w:rPr>
                <w:rFonts w:ascii="Arial" w:hAnsi="Arial" w:cs="Arial"/>
                <w:lang w:val="en" w:eastAsia="en-GB"/>
              </w:rPr>
            </w:pPr>
            <w:r>
              <w:rPr>
                <w:rFonts w:ascii="Arial" w:hAnsi="Arial" w:cs="Arial"/>
                <w:lang w:val="en" w:eastAsia="en-GB"/>
              </w:rPr>
              <w:t>L</w:t>
            </w:r>
            <w:r w:rsidRPr="00FC60E3">
              <w:rPr>
                <w:rFonts w:ascii="Arial" w:hAnsi="Arial" w:cs="Arial"/>
                <w:lang w:val="en" w:eastAsia="en-GB"/>
              </w:rPr>
              <w:t>evel 6 award</w:t>
            </w:r>
          </w:p>
          <w:p w14:paraId="3E0632D0" w14:textId="77777777" w:rsidR="00D92E3E" w:rsidRPr="00400FC0" w:rsidRDefault="00D92E3E" w:rsidP="007349DC">
            <w:pPr>
              <w:pStyle w:val="NoSpacing"/>
              <w:rPr>
                <w:rFonts w:ascii="Arial" w:eastAsia="Times New Roman" w:hAnsi="Arial" w:cs="Arial"/>
                <w:lang w:val="en" w:eastAsia="en-GB"/>
              </w:rPr>
            </w:pPr>
          </w:p>
        </w:tc>
      </w:tr>
      <w:tr w:rsidR="00D92E3E" w14:paraId="2D79E311" w14:textId="77777777" w:rsidTr="007349DC">
        <w:tc>
          <w:tcPr>
            <w:tcW w:w="2518" w:type="dxa"/>
          </w:tcPr>
          <w:p w14:paraId="16183A2C" w14:textId="77777777" w:rsidR="00D92E3E" w:rsidRDefault="00D92E3E" w:rsidP="007349DC">
            <w:pPr>
              <w:pStyle w:val="NoSpacing"/>
              <w:rPr>
                <w:rFonts w:ascii="Arial" w:hAnsi="Arial" w:cs="Arial"/>
                <w:lang w:val="en" w:eastAsia="en-GB"/>
              </w:rPr>
            </w:pPr>
          </w:p>
          <w:p w14:paraId="3A7C5EE2" w14:textId="77777777" w:rsidR="00D92E3E" w:rsidRPr="00FC60E3" w:rsidRDefault="00D92E3E" w:rsidP="007349DC">
            <w:pPr>
              <w:pStyle w:val="NoSpacing"/>
              <w:rPr>
                <w:rFonts w:ascii="Arial" w:hAnsi="Arial" w:cs="Arial"/>
                <w:b/>
                <w:lang w:val="en" w:eastAsia="en-GB"/>
              </w:rPr>
            </w:pPr>
            <w:r w:rsidRPr="00FC60E3">
              <w:rPr>
                <w:rFonts w:ascii="Arial" w:hAnsi="Arial" w:cs="Arial"/>
                <w:b/>
                <w:lang w:val="en" w:eastAsia="en-GB"/>
              </w:rPr>
              <w:t>Level 7</w:t>
            </w:r>
          </w:p>
        </w:tc>
        <w:tc>
          <w:tcPr>
            <w:tcW w:w="6724" w:type="dxa"/>
          </w:tcPr>
          <w:p w14:paraId="5050E715" w14:textId="77777777" w:rsidR="00D92E3E" w:rsidRDefault="00D92E3E" w:rsidP="007349DC">
            <w:pPr>
              <w:pStyle w:val="NoSpacing"/>
              <w:rPr>
                <w:rFonts w:ascii="Arial" w:eastAsia="Times New Roman" w:hAnsi="Arial" w:cs="Arial"/>
                <w:lang w:val="en" w:eastAsia="en-GB"/>
              </w:rPr>
            </w:pPr>
          </w:p>
          <w:p w14:paraId="4ABDE872" w14:textId="77777777" w:rsidR="00D92E3E" w:rsidRPr="00567ADB" w:rsidRDefault="00D92E3E" w:rsidP="007349DC">
            <w:pPr>
              <w:pStyle w:val="NoSpacing"/>
              <w:numPr>
                <w:ilvl w:val="0"/>
                <w:numId w:val="19"/>
              </w:numPr>
              <w:rPr>
                <w:rFonts w:ascii="Arial" w:hAnsi="Arial" w:cs="Arial"/>
                <w:lang w:val="en" w:eastAsia="en-GB"/>
              </w:rPr>
            </w:pPr>
            <w:r w:rsidRPr="00567ADB">
              <w:rPr>
                <w:rFonts w:ascii="Arial" w:hAnsi="Arial" w:cs="Arial"/>
                <w:lang w:val="en" w:eastAsia="en-GB"/>
              </w:rPr>
              <w:t>Master’s degree, for example master of science  Back Care Management (MSc)</w:t>
            </w:r>
          </w:p>
          <w:p w14:paraId="728B32C1" w14:textId="77777777" w:rsidR="00D92E3E" w:rsidRPr="00567ADB" w:rsidRDefault="00D92E3E" w:rsidP="007349DC">
            <w:pPr>
              <w:pStyle w:val="NoSpacing"/>
              <w:numPr>
                <w:ilvl w:val="0"/>
                <w:numId w:val="19"/>
              </w:numPr>
              <w:rPr>
                <w:rFonts w:ascii="Arial" w:hAnsi="Arial" w:cs="Arial"/>
                <w:lang w:val="en" w:eastAsia="en-GB"/>
              </w:rPr>
            </w:pPr>
            <w:r w:rsidRPr="00567ADB">
              <w:rPr>
                <w:rFonts w:ascii="Arial" w:hAnsi="Arial" w:cs="Arial"/>
                <w:lang w:val="en" w:eastAsia="en-GB"/>
              </w:rPr>
              <w:t>Level 7 award</w:t>
            </w:r>
          </w:p>
          <w:p w14:paraId="6127120B" w14:textId="77777777" w:rsidR="00D92E3E" w:rsidRPr="00567ADB" w:rsidRDefault="00D92E3E" w:rsidP="007349DC">
            <w:pPr>
              <w:pStyle w:val="NoSpacing"/>
              <w:numPr>
                <w:ilvl w:val="0"/>
                <w:numId w:val="19"/>
              </w:numPr>
              <w:rPr>
                <w:rFonts w:ascii="Arial" w:hAnsi="Arial" w:cs="Arial"/>
                <w:lang w:val="en" w:eastAsia="en-GB"/>
              </w:rPr>
            </w:pPr>
            <w:r w:rsidRPr="00567ADB">
              <w:rPr>
                <w:rFonts w:ascii="Arial" w:hAnsi="Arial" w:cs="Arial"/>
                <w:lang w:val="en" w:eastAsia="en-GB"/>
              </w:rPr>
              <w:t>Level 7 certificate / Level 7 diploma</w:t>
            </w:r>
          </w:p>
          <w:p w14:paraId="32EC1A9F" w14:textId="77777777" w:rsidR="00D92E3E" w:rsidRPr="00567ADB" w:rsidRDefault="00D92E3E" w:rsidP="007349DC">
            <w:pPr>
              <w:pStyle w:val="NoSpacing"/>
              <w:numPr>
                <w:ilvl w:val="0"/>
                <w:numId w:val="19"/>
              </w:numPr>
              <w:rPr>
                <w:rFonts w:ascii="Arial" w:eastAsia="Times New Roman" w:hAnsi="Arial" w:cs="Arial"/>
                <w:lang w:val="en" w:eastAsia="en-GB"/>
              </w:rPr>
            </w:pPr>
            <w:r w:rsidRPr="00567ADB">
              <w:rPr>
                <w:rFonts w:ascii="Arial" w:hAnsi="Arial" w:cs="Arial"/>
                <w:lang w:val="en" w:eastAsia="en-GB"/>
              </w:rPr>
              <w:t xml:space="preserve">Level 7 NVQ </w:t>
            </w:r>
          </w:p>
          <w:p w14:paraId="26C60B72" w14:textId="77777777" w:rsidR="00D92E3E" w:rsidRPr="00567ADB" w:rsidRDefault="00D92E3E" w:rsidP="007349DC">
            <w:pPr>
              <w:pStyle w:val="NoSpacing"/>
              <w:numPr>
                <w:ilvl w:val="0"/>
                <w:numId w:val="19"/>
              </w:numPr>
              <w:rPr>
                <w:rFonts w:ascii="Arial" w:eastAsia="Times New Roman" w:hAnsi="Arial" w:cs="Arial"/>
                <w:lang w:val="en" w:eastAsia="en-GB"/>
              </w:rPr>
            </w:pPr>
            <w:r w:rsidRPr="00567ADB">
              <w:rPr>
                <w:rFonts w:ascii="Arial" w:eastAsia="Times New Roman" w:hAnsi="Arial" w:cs="Arial"/>
                <w:lang w:val="en" w:eastAsia="en-GB"/>
              </w:rPr>
              <w:t>Postgraduate certificate</w:t>
            </w:r>
          </w:p>
          <w:p w14:paraId="16B1EB69" w14:textId="77777777" w:rsidR="00D92E3E" w:rsidRPr="00567ADB" w:rsidRDefault="00D92E3E" w:rsidP="007349DC">
            <w:pPr>
              <w:pStyle w:val="NoSpacing"/>
              <w:numPr>
                <w:ilvl w:val="0"/>
                <w:numId w:val="19"/>
              </w:numPr>
              <w:rPr>
                <w:rFonts w:ascii="Arial" w:eastAsia="Times New Roman" w:hAnsi="Arial" w:cs="Arial"/>
                <w:lang w:val="en" w:eastAsia="en-GB"/>
              </w:rPr>
            </w:pPr>
            <w:r w:rsidRPr="00567ADB">
              <w:rPr>
                <w:rFonts w:ascii="Arial" w:eastAsia="Times New Roman" w:hAnsi="Arial" w:cs="Arial"/>
                <w:lang w:val="en" w:eastAsia="en-GB"/>
              </w:rPr>
              <w:t>Postgraduate certificate in education (PGCE)</w:t>
            </w:r>
          </w:p>
          <w:p w14:paraId="2C73BA56" w14:textId="77777777" w:rsidR="00D92E3E" w:rsidRPr="00535BB8" w:rsidRDefault="00D92E3E" w:rsidP="007349DC">
            <w:pPr>
              <w:pStyle w:val="NoSpacing"/>
              <w:numPr>
                <w:ilvl w:val="0"/>
                <w:numId w:val="19"/>
              </w:numPr>
              <w:rPr>
                <w:rFonts w:eastAsia="Times New Roman"/>
                <w:lang w:val="en" w:eastAsia="en-GB"/>
              </w:rPr>
            </w:pPr>
            <w:r w:rsidRPr="00567ADB">
              <w:rPr>
                <w:rFonts w:ascii="Arial" w:eastAsia="Times New Roman" w:hAnsi="Arial" w:cs="Arial"/>
                <w:lang w:val="en" w:eastAsia="en-GB"/>
              </w:rPr>
              <w:t>Postgraduate diploma</w:t>
            </w:r>
          </w:p>
          <w:p w14:paraId="42A0CA33" w14:textId="68C36E84" w:rsidR="00535BB8" w:rsidRPr="00400FC0" w:rsidRDefault="00535BB8" w:rsidP="00535BB8">
            <w:pPr>
              <w:pStyle w:val="NoSpacing"/>
              <w:ind w:left="360"/>
              <w:rPr>
                <w:rFonts w:eastAsia="Times New Roman"/>
                <w:lang w:val="en" w:eastAsia="en-GB"/>
              </w:rPr>
            </w:pPr>
          </w:p>
        </w:tc>
      </w:tr>
      <w:tr w:rsidR="00D92E3E" w14:paraId="234B73C4" w14:textId="77777777" w:rsidTr="007349DC">
        <w:tc>
          <w:tcPr>
            <w:tcW w:w="2518" w:type="dxa"/>
          </w:tcPr>
          <w:p w14:paraId="3808C32A" w14:textId="77777777" w:rsidR="00D92E3E" w:rsidRDefault="00D92E3E" w:rsidP="007349DC">
            <w:pPr>
              <w:pStyle w:val="NoSpacing"/>
              <w:rPr>
                <w:rFonts w:ascii="Arial" w:hAnsi="Arial" w:cs="Arial"/>
                <w:lang w:val="en" w:eastAsia="en-GB"/>
              </w:rPr>
            </w:pPr>
          </w:p>
          <w:p w14:paraId="433400BE" w14:textId="77777777" w:rsidR="00D92E3E" w:rsidRPr="007B0933" w:rsidRDefault="00D92E3E" w:rsidP="007349DC">
            <w:pPr>
              <w:pStyle w:val="NoSpacing"/>
              <w:rPr>
                <w:rFonts w:ascii="Arial" w:hAnsi="Arial" w:cs="Arial"/>
                <w:b/>
                <w:lang w:val="en" w:eastAsia="en-GB"/>
              </w:rPr>
            </w:pPr>
            <w:r>
              <w:rPr>
                <w:rFonts w:ascii="Arial" w:hAnsi="Arial" w:cs="Arial"/>
                <w:b/>
                <w:lang w:val="en" w:eastAsia="en-GB"/>
              </w:rPr>
              <w:t>Level 8</w:t>
            </w:r>
          </w:p>
        </w:tc>
        <w:tc>
          <w:tcPr>
            <w:tcW w:w="6724" w:type="dxa"/>
          </w:tcPr>
          <w:p w14:paraId="3D0D54BC" w14:textId="77777777" w:rsidR="00D92E3E" w:rsidRDefault="00D92E3E" w:rsidP="007349DC">
            <w:pPr>
              <w:pStyle w:val="NoSpacing"/>
              <w:rPr>
                <w:rFonts w:ascii="Arial" w:eastAsia="Times New Roman" w:hAnsi="Arial" w:cs="Arial"/>
                <w:lang w:val="en" w:eastAsia="en-GB"/>
              </w:rPr>
            </w:pPr>
          </w:p>
          <w:p w14:paraId="437896B9" w14:textId="77777777" w:rsidR="00D92E3E" w:rsidRPr="007B0933" w:rsidRDefault="00D92E3E" w:rsidP="007349DC">
            <w:pPr>
              <w:pStyle w:val="NoSpacing"/>
              <w:numPr>
                <w:ilvl w:val="0"/>
                <w:numId w:val="18"/>
              </w:numPr>
              <w:rPr>
                <w:rFonts w:ascii="Arial" w:hAnsi="Arial" w:cs="Arial"/>
                <w:lang w:val="en" w:eastAsia="en-GB"/>
              </w:rPr>
            </w:pPr>
            <w:r>
              <w:rPr>
                <w:rFonts w:ascii="Arial" w:hAnsi="Arial" w:cs="Arial"/>
                <w:lang w:val="en" w:eastAsia="en-GB"/>
              </w:rPr>
              <w:t>D</w:t>
            </w:r>
            <w:r w:rsidRPr="007B0933">
              <w:rPr>
                <w:rFonts w:ascii="Arial" w:hAnsi="Arial" w:cs="Arial"/>
                <w:lang w:val="en" w:eastAsia="en-GB"/>
              </w:rPr>
              <w:t>octorate, for example doctor of philosophy (PhD or DPhil)</w:t>
            </w:r>
          </w:p>
          <w:p w14:paraId="043B1CAA" w14:textId="77777777" w:rsidR="00D92E3E" w:rsidRPr="007B0933" w:rsidRDefault="00D92E3E" w:rsidP="007349DC">
            <w:pPr>
              <w:pStyle w:val="NoSpacing"/>
              <w:numPr>
                <w:ilvl w:val="0"/>
                <w:numId w:val="18"/>
              </w:numPr>
              <w:rPr>
                <w:rFonts w:ascii="Arial" w:hAnsi="Arial" w:cs="Arial"/>
                <w:lang w:val="en" w:eastAsia="en-GB"/>
              </w:rPr>
            </w:pPr>
            <w:r>
              <w:rPr>
                <w:rFonts w:ascii="Arial" w:hAnsi="Arial" w:cs="Arial"/>
                <w:lang w:val="en" w:eastAsia="en-GB"/>
              </w:rPr>
              <w:t>L</w:t>
            </w:r>
            <w:r w:rsidRPr="007B0933">
              <w:rPr>
                <w:rFonts w:ascii="Arial" w:hAnsi="Arial" w:cs="Arial"/>
                <w:lang w:val="en" w:eastAsia="en-GB"/>
              </w:rPr>
              <w:t>evel 8 award</w:t>
            </w:r>
          </w:p>
          <w:p w14:paraId="6AC756FC" w14:textId="77777777" w:rsidR="00D92E3E" w:rsidRPr="007B0933" w:rsidRDefault="00D92E3E" w:rsidP="007349DC">
            <w:pPr>
              <w:pStyle w:val="NoSpacing"/>
              <w:numPr>
                <w:ilvl w:val="0"/>
                <w:numId w:val="18"/>
              </w:numPr>
              <w:rPr>
                <w:rFonts w:ascii="Arial" w:hAnsi="Arial" w:cs="Arial"/>
                <w:lang w:val="en" w:eastAsia="en-GB"/>
              </w:rPr>
            </w:pPr>
            <w:r>
              <w:rPr>
                <w:rFonts w:ascii="Arial" w:hAnsi="Arial" w:cs="Arial"/>
                <w:lang w:val="en" w:eastAsia="en-GB"/>
              </w:rPr>
              <w:t>L</w:t>
            </w:r>
            <w:r w:rsidRPr="007B0933">
              <w:rPr>
                <w:rFonts w:ascii="Arial" w:hAnsi="Arial" w:cs="Arial"/>
                <w:lang w:val="en" w:eastAsia="en-GB"/>
              </w:rPr>
              <w:t>evel 8 certificate</w:t>
            </w:r>
          </w:p>
          <w:p w14:paraId="2CBE8044" w14:textId="79CAA270" w:rsidR="00535BB8" w:rsidRPr="00400FC0" w:rsidRDefault="00D92E3E" w:rsidP="00535BB8">
            <w:pPr>
              <w:pStyle w:val="NoSpacing"/>
              <w:numPr>
                <w:ilvl w:val="0"/>
                <w:numId w:val="18"/>
              </w:numPr>
              <w:rPr>
                <w:rFonts w:ascii="Arial" w:eastAsia="Times New Roman" w:hAnsi="Arial" w:cs="Arial"/>
                <w:lang w:val="en" w:eastAsia="en-GB"/>
              </w:rPr>
            </w:pPr>
            <w:r>
              <w:rPr>
                <w:rFonts w:ascii="Arial" w:hAnsi="Arial" w:cs="Arial"/>
                <w:lang w:val="en" w:eastAsia="en-GB"/>
              </w:rPr>
              <w:t>L</w:t>
            </w:r>
            <w:r w:rsidRPr="007B0933">
              <w:rPr>
                <w:rFonts w:ascii="Arial" w:hAnsi="Arial" w:cs="Arial"/>
                <w:lang w:val="en" w:eastAsia="en-GB"/>
              </w:rPr>
              <w:t>evel 8 diploma</w:t>
            </w:r>
          </w:p>
        </w:tc>
      </w:tr>
    </w:tbl>
    <w:p w14:paraId="20A4EF7C" w14:textId="2C1DE072" w:rsidR="00D92E3E" w:rsidRPr="0086379E" w:rsidRDefault="00D92E3E" w:rsidP="00D92E3E">
      <w:pPr>
        <w:pStyle w:val="NoSpacing"/>
        <w:rPr>
          <w:rFonts w:ascii="Arial" w:hAnsi="Arial" w:cs="Arial"/>
          <w:bCs/>
        </w:rPr>
      </w:pPr>
      <w:r>
        <w:rPr>
          <w:rFonts w:ascii="Arial" w:hAnsi="Arial" w:cs="Arial"/>
        </w:rPr>
        <w:t xml:space="preserve">  </w:t>
      </w:r>
      <w:r w:rsidRPr="0086379E">
        <w:rPr>
          <w:rFonts w:ascii="Arial" w:hAnsi="Arial" w:cs="Arial"/>
          <w:bCs/>
          <w:sz w:val="28"/>
          <w:szCs w:val="28"/>
        </w:rPr>
        <w:t>*</w:t>
      </w:r>
      <w:r w:rsidRPr="0086379E">
        <w:rPr>
          <w:rFonts w:ascii="Arial" w:hAnsi="Arial" w:cs="Arial"/>
          <w:bCs/>
        </w:rPr>
        <w:t xml:space="preserve">This list is </w:t>
      </w:r>
      <w:r w:rsidR="00F30926">
        <w:rPr>
          <w:rFonts w:ascii="Arial" w:hAnsi="Arial" w:cs="Arial"/>
          <w:bCs/>
        </w:rPr>
        <w:t xml:space="preserve">for guidance and is </w:t>
      </w:r>
      <w:r w:rsidRPr="0086379E">
        <w:rPr>
          <w:rFonts w:ascii="Arial" w:hAnsi="Arial" w:cs="Arial"/>
          <w:bCs/>
        </w:rPr>
        <w:t xml:space="preserve">not exhaustive </w:t>
      </w:r>
    </w:p>
    <w:p w14:paraId="7284343F" w14:textId="77777777" w:rsidR="00D92E3E" w:rsidRDefault="00D92E3E" w:rsidP="00D92E3E">
      <w:pPr>
        <w:pStyle w:val="NoSpacing"/>
        <w:rPr>
          <w:rFonts w:ascii="Arial" w:hAnsi="Arial" w:cs="Arial"/>
          <w:b/>
          <w:color w:val="0070C0"/>
        </w:rPr>
      </w:pPr>
    </w:p>
    <w:p w14:paraId="54D54AAC" w14:textId="62624C91" w:rsidR="00D92E3E" w:rsidRDefault="00535BB8" w:rsidP="00EE2BFB">
      <w:pPr>
        <w:pStyle w:val="NoSpacing"/>
        <w:rPr>
          <w:rFonts w:ascii="Arial" w:hAnsi="Arial" w:cs="Arial"/>
          <w:b/>
          <w:color w:val="000000" w:themeColor="text1"/>
          <w:sz w:val="24"/>
          <w:szCs w:val="24"/>
        </w:rPr>
      </w:pPr>
      <w:r>
        <w:rPr>
          <w:rFonts w:ascii="Arial" w:hAnsi="Arial" w:cs="Arial"/>
          <w:b/>
          <w:color w:val="000000" w:themeColor="text1"/>
          <w:sz w:val="24"/>
          <w:szCs w:val="24"/>
        </w:rPr>
        <w:lastRenderedPageBreak/>
        <w:t>A</w:t>
      </w:r>
      <w:r w:rsidR="00D92E3E" w:rsidRPr="00D92E3E">
        <w:rPr>
          <w:rFonts w:ascii="Arial" w:hAnsi="Arial" w:cs="Arial"/>
          <w:b/>
          <w:color w:val="000000" w:themeColor="text1"/>
          <w:sz w:val="24"/>
          <w:szCs w:val="24"/>
        </w:rPr>
        <w:t xml:space="preserve">ppendix 3.  Criterion </w:t>
      </w:r>
      <w:r w:rsidR="0086379E">
        <w:rPr>
          <w:rFonts w:ascii="Arial" w:hAnsi="Arial" w:cs="Arial"/>
          <w:b/>
          <w:color w:val="000000" w:themeColor="text1"/>
          <w:sz w:val="24"/>
          <w:szCs w:val="24"/>
        </w:rPr>
        <w:t xml:space="preserve">and </w:t>
      </w:r>
      <w:r w:rsidR="00D92E3E" w:rsidRPr="00D92E3E">
        <w:rPr>
          <w:rFonts w:ascii="Arial" w:hAnsi="Arial" w:cs="Arial"/>
          <w:b/>
          <w:color w:val="000000" w:themeColor="text1"/>
          <w:sz w:val="24"/>
          <w:szCs w:val="24"/>
        </w:rPr>
        <w:t>Evidence</w:t>
      </w:r>
      <w:r w:rsidR="0086379E">
        <w:rPr>
          <w:rFonts w:ascii="Arial" w:hAnsi="Arial" w:cs="Arial"/>
          <w:b/>
          <w:color w:val="000000" w:themeColor="text1"/>
          <w:sz w:val="24"/>
          <w:szCs w:val="24"/>
        </w:rPr>
        <w:t xml:space="preserve"> Submi</w:t>
      </w:r>
      <w:r w:rsidR="00EE2BFB">
        <w:rPr>
          <w:rFonts w:ascii="Arial" w:hAnsi="Arial" w:cs="Arial"/>
          <w:b/>
          <w:color w:val="000000" w:themeColor="text1"/>
          <w:sz w:val="24"/>
          <w:szCs w:val="24"/>
        </w:rPr>
        <w:t>ssion</w:t>
      </w:r>
      <w:r w:rsidR="00D92E3E" w:rsidRPr="00D92E3E">
        <w:rPr>
          <w:rFonts w:ascii="Arial" w:hAnsi="Arial" w:cs="Arial"/>
          <w:b/>
          <w:color w:val="000000" w:themeColor="text1"/>
          <w:sz w:val="24"/>
          <w:szCs w:val="24"/>
        </w:rPr>
        <w:t xml:space="preserve"> </w:t>
      </w:r>
    </w:p>
    <w:p w14:paraId="74C6172F" w14:textId="694BA4BA" w:rsidR="00D92E3E" w:rsidRPr="007C60CF" w:rsidRDefault="00D92E3E" w:rsidP="00D92E3E">
      <w:pPr>
        <w:pStyle w:val="NoSpacing"/>
        <w:rPr>
          <w:rFonts w:ascii="Arial" w:hAnsi="Arial" w:cs="Arial"/>
          <w:b/>
          <w:color w:val="0070C0"/>
        </w:rPr>
      </w:pPr>
    </w:p>
    <w:tbl>
      <w:tblPr>
        <w:tblStyle w:val="TableGrid"/>
        <w:tblW w:w="0" w:type="auto"/>
        <w:tblLook w:val="04A0" w:firstRow="1" w:lastRow="0" w:firstColumn="1" w:lastColumn="0" w:noHBand="0" w:noVBand="1"/>
      </w:tblPr>
      <w:tblGrid>
        <w:gridCol w:w="2350"/>
        <w:gridCol w:w="5016"/>
        <w:gridCol w:w="1650"/>
      </w:tblGrid>
      <w:tr w:rsidR="0086379E" w14:paraId="24186267" w14:textId="77777777" w:rsidTr="00C825E3">
        <w:tc>
          <w:tcPr>
            <w:tcW w:w="2350" w:type="dxa"/>
          </w:tcPr>
          <w:p w14:paraId="177C68A9" w14:textId="77777777" w:rsidR="0086379E" w:rsidRDefault="0086379E" w:rsidP="007349DC">
            <w:pPr>
              <w:pStyle w:val="NoSpacing"/>
              <w:rPr>
                <w:rFonts w:ascii="Arial" w:hAnsi="Arial" w:cs="Arial"/>
              </w:rPr>
            </w:pPr>
          </w:p>
          <w:p w14:paraId="76D8F2CA" w14:textId="4D730196" w:rsidR="0086379E" w:rsidRPr="0086379E" w:rsidRDefault="0086379E" w:rsidP="007349DC">
            <w:pPr>
              <w:pStyle w:val="NoSpacing"/>
              <w:rPr>
                <w:rFonts w:ascii="Arial" w:hAnsi="Arial" w:cs="Arial"/>
                <w:b/>
                <w:bCs/>
              </w:rPr>
            </w:pPr>
            <w:r>
              <w:rPr>
                <w:rFonts w:ascii="Arial" w:hAnsi="Arial" w:cs="Arial"/>
                <w:b/>
                <w:bCs/>
              </w:rPr>
              <w:t xml:space="preserve">Criteria </w:t>
            </w:r>
          </w:p>
        </w:tc>
        <w:tc>
          <w:tcPr>
            <w:tcW w:w="5016" w:type="dxa"/>
          </w:tcPr>
          <w:p w14:paraId="4ED04C8B" w14:textId="77777777" w:rsidR="0086379E" w:rsidRDefault="0086379E" w:rsidP="007349DC">
            <w:pPr>
              <w:pStyle w:val="NoSpacing"/>
              <w:rPr>
                <w:rFonts w:ascii="Arial" w:hAnsi="Arial" w:cs="Arial"/>
                <w:b/>
              </w:rPr>
            </w:pPr>
          </w:p>
          <w:p w14:paraId="7BE722B2" w14:textId="0F7B5979" w:rsidR="0086379E" w:rsidRDefault="00C825E3" w:rsidP="007349DC">
            <w:pPr>
              <w:pStyle w:val="NoSpacing"/>
              <w:rPr>
                <w:rFonts w:ascii="Arial" w:hAnsi="Arial" w:cs="Arial"/>
                <w:b/>
              </w:rPr>
            </w:pPr>
            <w:r>
              <w:rPr>
                <w:rFonts w:ascii="Arial" w:hAnsi="Arial" w:cs="Arial"/>
                <w:b/>
              </w:rPr>
              <w:t xml:space="preserve">Embedded </w:t>
            </w:r>
            <w:r w:rsidR="0086379E">
              <w:rPr>
                <w:rFonts w:ascii="Arial" w:hAnsi="Arial" w:cs="Arial"/>
                <w:b/>
              </w:rPr>
              <w:t xml:space="preserve">Evidence </w:t>
            </w:r>
          </w:p>
        </w:tc>
        <w:tc>
          <w:tcPr>
            <w:tcW w:w="1650" w:type="dxa"/>
          </w:tcPr>
          <w:p w14:paraId="365AC5B1" w14:textId="77777777" w:rsidR="0086379E" w:rsidRDefault="0086379E" w:rsidP="007349DC">
            <w:pPr>
              <w:pStyle w:val="NoSpacing"/>
              <w:rPr>
                <w:rFonts w:ascii="Arial" w:hAnsi="Arial" w:cs="Arial"/>
                <w:b/>
                <w:color w:val="0070C0"/>
              </w:rPr>
            </w:pPr>
          </w:p>
          <w:p w14:paraId="6D2AF57B" w14:textId="7EAE8388" w:rsidR="0086379E" w:rsidRDefault="0086379E" w:rsidP="007349DC">
            <w:pPr>
              <w:pStyle w:val="NoSpacing"/>
              <w:rPr>
                <w:rFonts w:ascii="Arial" w:hAnsi="Arial" w:cs="Arial"/>
                <w:b/>
                <w:color w:val="0070C0"/>
              </w:rPr>
            </w:pPr>
            <w:r>
              <w:rPr>
                <w:rFonts w:ascii="Arial" w:hAnsi="Arial" w:cs="Arial"/>
                <w:b/>
              </w:rPr>
              <w:t xml:space="preserve">Days / </w:t>
            </w:r>
            <w:r w:rsidRPr="0086379E">
              <w:rPr>
                <w:rFonts w:ascii="Arial" w:hAnsi="Arial" w:cs="Arial"/>
                <w:b/>
              </w:rPr>
              <w:t xml:space="preserve">Hours </w:t>
            </w:r>
          </w:p>
        </w:tc>
      </w:tr>
      <w:tr w:rsidR="00D92E3E" w14:paraId="309F123B" w14:textId="77777777" w:rsidTr="00C825E3">
        <w:tc>
          <w:tcPr>
            <w:tcW w:w="2350" w:type="dxa"/>
          </w:tcPr>
          <w:p w14:paraId="6E7458F5" w14:textId="170EE6DD" w:rsidR="00D92E3E" w:rsidRDefault="00D92E3E" w:rsidP="007349DC">
            <w:pPr>
              <w:pStyle w:val="NoSpacing"/>
              <w:rPr>
                <w:rFonts w:ascii="Arial" w:hAnsi="Arial" w:cs="Arial"/>
              </w:rPr>
            </w:pPr>
          </w:p>
          <w:p w14:paraId="00859296" w14:textId="5A61B109" w:rsidR="00D92E3E" w:rsidRPr="00641F70" w:rsidRDefault="00D92E3E" w:rsidP="007349DC">
            <w:pPr>
              <w:pStyle w:val="NoSpacing"/>
              <w:rPr>
                <w:rFonts w:ascii="Arial" w:hAnsi="Arial" w:cs="Arial"/>
              </w:rPr>
            </w:pPr>
            <w:r>
              <w:rPr>
                <w:rFonts w:ascii="Arial" w:hAnsi="Arial" w:cs="Arial"/>
              </w:rPr>
              <w:t>Criterion 1</w:t>
            </w:r>
            <w:r w:rsidR="00E8104D">
              <w:rPr>
                <w:rFonts w:ascii="Arial" w:hAnsi="Arial" w:cs="Arial"/>
              </w:rPr>
              <w:t xml:space="preserve"> </w:t>
            </w:r>
          </w:p>
          <w:p w14:paraId="2796C058" w14:textId="77777777" w:rsidR="0086379E" w:rsidRDefault="00D92E3E" w:rsidP="0086379E">
            <w:pPr>
              <w:pStyle w:val="NoSpacing"/>
              <w:rPr>
                <w:rFonts w:ascii="Arial" w:hAnsi="Arial" w:cs="Arial"/>
                <w:b/>
              </w:rPr>
            </w:pPr>
            <w:r w:rsidRPr="00641F70">
              <w:rPr>
                <w:rFonts w:ascii="Arial" w:hAnsi="Arial" w:cs="Arial"/>
                <w:b/>
              </w:rPr>
              <w:t>Behavioural Sciences</w:t>
            </w:r>
          </w:p>
          <w:p w14:paraId="3026C41B" w14:textId="77777777" w:rsidR="00C825E3" w:rsidRDefault="00C825E3" w:rsidP="0086379E">
            <w:pPr>
              <w:pStyle w:val="NoSpacing"/>
              <w:rPr>
                <w:rFonts w:ascii="Arial" w:hAnsi="Arial" w:cs="Arial"/>
              </w:rPr>
            </w:pPr>
          </w:p>
          <w:p w14:paraId="7509E123" w14:textId="77777777" w:rsidR="00E8104D" w:rsidRDefault="003805F6" w:rsidP="0086379E">
            <w:pPr>
              <w:pStyle w:val="NoSpacing"/>
              <w:rPr>
                <w:rFonts w:ascii="Arial" w:hAnsi="Arial" w:cs="Arial"/>
                <w:sz w:val="20"/>
                <w:szCs w:val="20"/>
              </w:rPr>
            </w:pPr>
            <w:r>
              <w:rPr>
                <w:rFonts w:ascii="Arial" w:hAnsi="Arial" w:cs="Arial"/>
                <w:sz w:val="20"/>
                <w:szCs w:val="20"/>
              </w:rPr>
              <w:t>(30 hours)</w:t>
            </w:r>
          </w:p>
          <w:p w14:paraId="1F554768" w14:textId="6894F4FB" w:rsidR="003805F6" w:rsidRPr="003805F6" w:rsidRDefault="003805F6" w:rsidP="0086379E">
            <w:pPr>
              <w:pStyle w:val="NoSpacing"/>
              <w:rPr>
                <w:rFonts w:ascii="Arial" w:hAnsi="Arial" w:cs="Arial"/>
                <w:sz w:val="20"/>
                <w:szCs w:val="20"/>
              </w:rPr>
            </w:pPr>
          </w:p>
        </w:tc>
        <w:tc>
          <w:tcPr>
            <w:tcW w:w="5016" w:type="dxa"/>
          </w:tcPr>
          <w:p w14:paraId="5CEA7BEE" w14:textId="77777777" w:rsidR="003805F6" w:rsidRDefault="003805F6" w:rsidP="003805F6">
            <w:pPr>
              <w:pStyle w:val="NoSpacing"/>
              <w:rPr>
                <w:rFonts w:ascii="Arial" w:hAnsi="Arial" w:cs="Arial"/>
                <w:sz w:val="20"/>
                <w:szCs w:val="20"/>
              </w:rPr>
            </w:pPr>
          </w:p>
          <w:p w14:paraId="1D34FE1B" w14:textId="77777777" w:rsidR="00D92E3E"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7FF1266B" w14:textId="77777777" w:rsidR="003805F6" w:rsidRDefault="003805F6" w:rsidP="003805F6">
            <w:pPr>
              <w:pStyle w:val="NoSpacing"/>
              <w:rPr>
                <w:rFonts w:ascii="Arial" w:hAnsi="Arial" w:cs="Arial"/>
                <w:sz w:val="20"/>
                <w:szCs w:val="20"/>
              </w:rPr>
            </w:pPr>
          </w:p>
          <w:p w14:paraId="186E4713" w14:textId="77777777" w:rsidR="003805F6" w:rsidRDefault="003805F6" w:rsidP="003805F6">
            <w:pPr>
              <w:pStyle w:val="NoSpacing"/>
              <w:rPr>
                <w:rFonts w:ascii="Arial" w:hAnsi="Arial" w:cs="Arial"/>
                <w:sz w:val="20"/>
                <w:szCs w:val="20"/>
              </w:rPr>
            </w:pPr>
            <w:r>
              <w:rPr>
                <w:rFonts w:ascii="Arial" w:hAnsi="Arial" w:cs="Arial"/>
                <w:sz w:val="20"/>
                <w:szCs w:val="20"/>
              </w:rPr>
              <w:t>2.</w:t>
            </w:r>
          </w:p>
          <w:p w14:paraId="59A9501C" w14:textId="77777777" w:rsidR="003805F6" w:rsidRDefault="003805F6" w:rsidP="003805F6">
            <w:pPr>
              <w:pStyle w:val="NoSpacing"/>
              <w:rPr>
                <w:rFonts w:ascii="Arial" w:hAnsi="Arial" w:cs="Arial"/>
                <w:sz w:val="20"/>
                <w:szCs w:val="20"/>
              </w:rPr>
            </w:pPr>
          </w:p>
          <w:p w14:paraId="711AD95C" w14:textId="4F732274" w:rsidR="003805F6" w:rsidRPr="003805F6" w:rsidRDefault="003805F6" w:rsidP="003805F6">
            <w:pPr>
              <w:pStyle w:val="NoSpacing"/>
              <w:rPr>
                <w:rFonts w:ascii="Arial" w:hAnsi="Arial" w:cs="Arial"/>
                <w:sz w:val="20"/>
                <w:szCs w:val="20"/>
              </w:rPr>
            </w:pPr>
            <w:r>
              <w:rPr>
                <w:rFonts w:ascii="Arial" w:hAnsi="Arial" w:cs="Arial"/>
                <w:sz w:val="20"/>
                <w:szCs w:val="20"/>
              </w:rPr>
              <w:t>3.</w:t>
            </w:r>
          </w:p>
        </w:tc>
        <w:tc>
          <w:tcPr>
            <w:tcW w:w="1650" w:type="dxa"/>
          </w:tcPr>
          <w:p w14:paraId="2AA13B3E" w14:textId="77777777" w:rsidR="003805F6" w:rsidRDefault="003805F6" w:rsidP="003805F6">
            <w:pPr>
              <w:pStyle w:val="NoSpacing"/>
              <w:rPr>
                <w:rFonts w:ascii="Arial" w:hAnsi="Arial" w:cs="Arial"/>
                <w:sz w:val="20"/>
                <w:szCs w:val="20"/>
              </w:rPr>
            </w:pPr>
          </w:p>
          <w:p w14:paraId="7D6EEA44" w14:textId="5623FC2A" w:rsidR="00D92E3E" w:rsidRDefault="003805F6" w:rsidP="003805F6">
            <w:pPr>
              <w:pStyle w:val="NoSpacing"/>
              <w:rPr>
                <w:rFonts w:ascii="Arial" w:hAnsi="Arial" w:cs="Arial"/>
                <w:sz w:val="20"/>
                <w:szCs w:val="20"/>
              </w:rPr>
            </w:pPr>
            <w:r>
              <w:rPr>
                <w:rFonts w:ascii="Arial" w:hAnsi="Arial" w:cs="Arial"/>
                <w:sz w:val="20"/>
                <w:szCs w:val="20"/>
              </w:rPr>
              <w:t xml:space="preserve">1. </w:t>
            </w:r>
          </w:p>
          <w:p w14:paraId="615BC3AA" w14:textId="77777777" w:rsidR="003805F6" w:rsidRDefault="003805F6" w:rsidP="003805F6">
            <w:pPr>
              <w:pStyle w:val="NoSpacing"/>
              <w:rPr>
                <w:rFonts w:ascii="Arial" w:hAnsi="Arial" w:cs="Arial"/>
                <w:sz w:val="20"/>
                <w:szCs w:val="20"/>
              </w:rPr>
            </w:pPr>
          </w:p>
          <w:p w14:paraId="0EFDA5A5" w14:textId="77777777" w:rsidR="003805F6" w:rsidRDefault="003805F6" w:rsidP="003805F6">
            <w:pPr>
              <w:pStyle w:val="NoSpacing"/>
              <w:rPr>
                <w:rFonts w:ascii="Arial" w:hAnsi="Arial" w:cs="Arial"/>
                <w:sz w:val="20"/>
                <w:szCs w:val="20"/>
              </w:rPr>
            </w:pPr>
            <w:r>
              <w:rPr>
                <w:rFonts w:ascii="Arial" w:hAnsi="Arial" w:cs="Arial"/>
                <w:sz w:val="20"/>
                <w:szCs w:val="20"/>
              </w:rPr>
              <w:t>2.</w:t>
            </w:r>
          </w:p>
          <w:p w14:paraId="33C854D4" w14:textId="77777777" w:rsidR="003805F6" w:rsidRDefault="003805F6" w:rsidP="003805F6">
            <w:pPr>
              <w:pStyle w:val="NoSpacing"/>
              <w:rPr>
                <w:rFonts w:ascii="Arial" w:hAnsi="Arial" w:cs="Arial"/>
                <w:sz w:val="20"/>
                <w:szCs w:val="20"/>
              </w:rPr>
            </w:pPr>
          </w:p>
          <w:p w14:paraId="7376D38F" w14:textId="276B1119" w:rsidR="003805F6" w:rsidRPr="003805F6" w:rsidRDefault="003805F6" w:rsidP="003805F6">
            <w:pPr>
              <w:pStyle w:val="NoSpacing"/>
              <w:rPr>
                <w:rFonts w:ascii="Arial" w:hAnsi="Arial" w:cs="Arial"/>
                <w:bCs/>
                <w:sz w:val="20"/>
                <w:szCs w:val="20"/>
              </w:rPr>
            </w:pPr>
            <w:r>
              <w:rPr>
                <w:rFonts w:ascii="Arial" w:hAnsi="Arial" w:cs="Arial"/>
                <w:sz w:val="20"/>
                <w:szCs w:val="20"/>
              </w:rPr>
              <w:t>3.</w:t>
            </w:r>
          </w:p>
        </w:tc>
      </w:tr>
      <w:tr w:rsidR="00D92E3E" w14:paraId="0DA3328F" w14:textId="77777777" w:rsidTr="00C825E3">
        <w:tc>
          <w:tcPr>
            <w:tcW w:w="2350" w:type="dxa"/>
          </w:tcPr>
          <w:p w14:paraId="618B2FE2" w14:textId="77777777" w:rsidR="00D92E3E" w:rsidRDefault="00D92E3E" w:rsidP="007349DC">
            <w:pPr>
              <w:pStyle w:val="NoSpacing"/>
              <w:rPr>
                <w:rFonts w:ascii="Arial" w:hAnsi="Arial" w:cs="Arial"/>
              </w:rPr>
            </w:pPr>
          </w:p>
          <w:p w14:paraId="33B8D1C3" w14:textId="77777777" w:rsidR="00D92E3E" w:rsidRDefault="00D92E3E" w:rsidP="007349DC">
            <w:pPr>
              <w:pStyle w:val="NoSpacing"/>
              <w:rPr>
                <w:rFonts w:ascii="Arial" w:hAnsi="Arial" w:cs="Arial"/>
              </w:rPr>
            </w:pPr>
            <w:r>
              <w:rPr>
                <w:rFonts w:ascii="Arial" w:hAnsi="Arial" w:cs="Arial"/>
              </w:rPr>
              <w:t>Criterion 2</w:t>
            </w:r>
          </w:p>
          <w:p w14:paraId="3D0DE0E6" w14:textId="0A6762DA" w:rsidR="00D92E3E" w:rsidRDefault="00D92E3E" w:rsidP="007349DC">
            <w:pPr>
              <w:pStyle w:val="NoSpacing"/>
              <w:rPr>
                <w:rFonts w:ascii="Arial" w:hAnsi="Arial" w:cs="Arial"/>
                <w:b/>
              </w:rPr>
            </w:pPr>
            <w:r>
              <w:rPr>
                <w:rFonts w:ascii="Arial" w:hAnsi="Arial" w:cs="Arial"/>
                <w:b/>
              </w:rPr>
              <w:t xml:space="preserve">Biological Sciences </w:t>
            </w:r>
          </w:p>
          <w:p w14:paraId="6A66E632" w14:textId="089A03E7" w:rsidR="007A27CF" w:rsidRDefault="007A27CF" w:rsidP="007349DC">
            <w:pPr>
              <w:pStyle w:val="NoSpacing"/>
              <w:rPr>
                <w:rFonts w:ascii="Arial" w:hAnsi="Arial" w:cs="Arial"/>
                <w:b/>
              </w:rPr>
            </w:pPr>
          </w:p>
          <w:p w14:paraId="3ED328BE" w14:textId="77777777" w:rsidR="007A27CF" w:rsidRPr="007A27CF" w:rsidRDefault="007A27CF" w:rsidP="007A27CF">
            <w:pPr>
              <w:pStyle w:val="NoSpacing"/>
              <w:rPr>
                <w:rFonts w:ascii="Arial" w:hAnsi="Arial" w:cs="Arial"/>
                <w:bCs/>
                <w:sz w:val="20"/>
                <w:szCs w:val="20"/>
              </w:rPr>
            </w:pPr>
            <w:r w:rsidRPr="007A27CF">
              <w:rPr>
                <w:rFonts w:ascii="Arial" w:hAnsi="Arial" w:cs="Arial"/>
                <w:bCs/>
                <w:sz w:val="20"/>
                <w:szCs w:val="20"/>
              </w:rPr>
              <w:t>(30 hours)</w:t>
            </w:r>
          </w:p>
          <w:p w14:paraId="5453E574" w14:textId="00BE0C03" w:rsidR="00E8104D" w:rsidRPr="00275B0A" w:rsidRDefault="00E8104D" w:rsidP="007349DC">
            <w:pPr>
              <w:pStyle w:val="NoSpacing"/>
              <w:rPr>
                <w:rFonts w:ascii="Arial" w:hAnsi="Arial" w:cs="Arial"/>
                <w:b/>
              </w:rPr>
            </w:pPr>
          </w:p>
        </w:tc>
        <w:tc>
          <w:tcPr>
            <w:tcW w:w="5016" w:type="dxa"/>
          </w:tcPr>
          <w:p w14:paraId="066A94F1" w14:textId="77777777" w:rsidR="003805F6" w:rsidRDefault="003805F6" w:rsidP="007349DC">
            <w:pPr>
              <w:pStyle w:val="NoSpacing"/>
              <w:rPr>
                <w:rFonts w:ascii="Arial" w:hAnsi="Arial" w:cs="Arial"/>
                <w:sz w:val="20"/>
                <w:szCs w:val="20"/>
              </w:rPr>
            </w:pPr>
          </w:p>
          <w:p w14:paraId="5404CBF6" w14:textId="7F02BE4D" w:rsidR="00D92E3E" w:rsidRDefault="003805F6" w:rsidP="007349DC">
            <w:pPr>
              <w:pStyle w:val="NoSpacing"/>
              <w:rPr>
                <w:rFonts w:ascii="Arial" w:hAnsi="Arial" w:cs="Arial"/>
                <w:sz w:val="20"/>
                <w:szCs w:val="20"/>
              </w:rPr>
            </w:pPr>
            <w:r>
              <w:rPr>
                <w:rFonts w:ascii="Arial" w:hAnsi="Arial" w:cs="Arial"/>
                <w:sz w:val="20"/>
                <w:szCs w:val="20"/>
              </w:rPr>
              <w:t xml:space="preserve">1. </w:t>
            </w:r>
          </w:p>
          <w:p w14:paraId="517BBBE1" w14:textId="77777777" w:rsidR="003805F6" w:rsidRDefault="003805F6" w:rsidP="007349DC">
            <w:pPr>
              <w:pStyle w:val="NoSpacing"/>
              <w:rPr>
                <w:rFonts w:ascii="Arial" w:hAnsi="Arial" w:cs="Arial"/>
                <w:sz w:val="20"/>
                <w:szCs w:val="20"/>
              </w:rPr>
            </w:pPr>
          </w:p>
          <w:p w14:paraId="7C1E9DDB" w14:textId="3D9ACE2C" w:rsidR="003805F6" w:rsidRDefault="003805F6" w:rsidP="007349DC">
            <w:pPr>
              <w:pStyle w:val="NoSpacing"/>
              <w:rPr>
                <w:rFonts w:ascii="Arial" w:hAnsi="Arial" w:cs="Arial"/>
                <w:sz w:val="20"/>
                <w:szCs w:val="20"/>
              </w:rPr>
            </w:pPr>
            <w:r>
              <w:rPr>
                <w:rFonts w:ascii="Arial" w:hAnsi="Arial" w:cs="Arial"/>
                <w:sz w:val="20"/>
                <w:szCs w:val="20"/>
              </w:rPr>
              <w:t>2.</w:t>
            </w:r>
          </w:p>
          <w:p w14:paraId="12E391BD" w14:textId="77777777" w:rsidR="003805F6" w:rsidRDefault="003805F6" w:rsidP="007349DC">
            <w:pPr>
              <w:pStyle w:val="NoSpacing"/>
              <w:rPr>
                <w:rFonts w:ascii="Arial" w:hAnsi="Arial" w:cs="Arial"/>
                <w:sz w:val="20"/>
                <w:szCs w:val="20"/>
              </w:rPr>
            </w:pPr>
          </w:p>
          <w:p w14:paraId="3F5AC1D2" w14:textId="17CA7E0B" w:rsidR="003805F6" w:rsidRPr="003805F6" w:rsidRDefault="003805F6" w:rsidP="007349DC">
            <w:pPr>
              <w:pStyle w:val="NoSpacing"/>
              <w:rPr>
                <w:rFonts w:ascii="Arial" w:hAnsi="Arial" w:cs="Arial"/>
                <w:sz w:val="20"/>
                <w:szCs w:val="20"/>
              </w:rPr>
            </w:pPr>
            <w:r>
              <w:rPr>
                <w:rFonts w:ascii="Arial" w:hAnsi="Arial" w:cs="Arial"/>
                <w:sz w:val="20"/>
                <w:szCs w:val="20"/>
              </w:rPr>
              <w:t>3.</w:t>
            </w:r>
          </w:p>
          <w:p w14:paraId="3B5B5DD5" w14:textId="7E501E06" w:rsidR="0086379E" w:rsidRPr="00641F70" w:rsidRDefault="0086379E" w:rsidP="007349DC">
            <w:pPr>
              <w:pStyle w:val="NoSpacing"/>
              <w:rPr>
                <w:rFonts w:ascii="Arial" w:hAnsi="Arial" w:cs="Arial"/>
                <w:b/>
                <w:color w:val="0070C0"/>
              </w:rPr>
            </w:pPr>
          </w:p>
        </w:tc>
        <w:tc>
          <w:tcPr>
            <w:tcW w:w="1650" w:type="dxa"/>
          </w:tcPr>
          <w:p w14:paraId="41E085BE" w14:textId="77777777" w:rsidR="003805F6" w:rsidRDefault="003805F6" w:rsidP="007349DC">
            <w:pPr>
              <w:pStyle w:val="NoSpacing"/>
              <w:rPr>
                <w:rFonts w:ascii="Arial" w:hAnsi="Arial" w:cs="Arial"/>
                <w:sz w:val="20"/>
                <w:szCs w:val="20"/>
              </w:rPr>
            </w:pPr>
          </w:p>
          <w:p w14:paraId="76E4524F" w14:textId="77777777" w:rsidR="00D92E3E" w:rsidRDefault="003805F6" w:rsidP="007349DC">
            <w:pPr>
              <w:pStyle w:val="NoSpacing"/>
              <w:rPr>
                <w:rFonts w:ascii="Arial" w:hAnsi="Arial" w:cs="Arial"/>
                <w:sz w:val="20"/>
                <w:szCs w:val="20"/>
              </w:rPr>
            </w:pPr>
            <w:r>
              <w:rPr>
                <w:rFonts w:ascii="Arial" w:hAnsi="Arial" w:cs="Arial"/>
                <w:sz w:val="20"/>
                <w:szCs w:val="20"/>
              </w:rPr>
              <w:t xml:space="preserve">1. </w:t>
            </w:r>
          </w:p>
          <w:p w14:paraId="4E521CEC" w14:textId="77777777" w:rsidR="003805F6" w:rsidRDefault="003805F6" w:rsidP="007349DC">
            <w:pPr>
              <w:pStyle w:val="NoSpacing"/>
              <w:rPr>
                <w:rFonts w:ascii="Arial" w:hAnsi="Arial" w:cs="Arial"/>
                <w:sz w:val="20"/>
                <w:szCs w:val="20"/>
              </w:rPr>
            </w:pPr>
          </w:p>
          <w:p w14:paraId="3F2C7B07" w14:textId="77777777" w:rsidR="003805F6" w:rsidRDefault="003805F6" w:rsidP="007349DC">
            <w:pPr>
              <w:pStyle w:val="NoSpacing"/>
              <w:rPr>
                <w:rFonts w:ascii="Arial" w:hAnsi="Arial" w:cs="Arial"/>
                <w:sz w:val="20"/>
                <w:szCs w:val="20"/>
              </w:rPr>
            </w:pPr>
            <w:r>
              <w:rPr>
                <w:rFonts w:ascii="Arial" w:hAnsi="Arial" w:cs="Arial"/>
                <w:sz w:val="20"/>
                <w:szCs w:val="20"/>
              </w:rPr>
              <w:t xml:space="preserve">2. </w:t>
            </w:r>
          </w:p>
          <w:p w14:paraId="28788799" w14:textId="77777777" w:rsidR="003805F6" w:rsidRDefault="003805F6" w:rsidP="007349DC">
            <w:pPr>
              <w:pStyle w:val="NoSpacing"/>
              <w:rPr>
                <w:rFonts w:ascii="Arial" w:hAnsi="Arial" w:cs="Arial"/>
                <w:sz w:val="20"/>
                <w:szCs w:val="20"/>
              </w:rPr>
            </w:pPr>
          </w:p>
          <w:p w14:paraId="3B2B77E4" w14:textId="32F6BA12" w:rsidR="003805F6" w:rsidRPr="003805F6" w:rsidRDefault="003805F6" w:rsidP="007349DC">
            <w:pPr>
              <w:pStyle w:val="NoSpacing"/>
              <w:rPr>
                <w:rFonts w:ascii="Arial" w:hAnsi="Arial" w:cs="Arial"/>
                <w:sz w:val="20"/>
                <w:szCs w:val="20"/>
              </w:rPr>
            </w:pPr>
            <w:r>
              <w:rPr>
                <w:rFonts w:ascii="Arial" w:hAnsi="Arial" w:cs="Arial"/>
                <w:sz w:val="20"/>
                <w:szCs w:val="20"/>
              </w:rPr>
              <w:t>3.</w:t>
            </w:r>
          </w:p>
        </w:tc>
      </w:tr>
      <w:tr w:rsidR="00D92E3E" w14:paraId="50FA2BF9" w14:textId="77777777" w:rsidTr="00C825E3">
        <w:tc>
          <w:tcPr>
            <w:tcW w:w="2350" w:type="dxa"/>
          </w:tcPr>
          <w:p w14:paraId="48D74B6D" w14:textId="77777777" w:rsidR="00D92E3E" w:rsidRDefault="00D92E3E" w:rsidP="007349DC">
            <w:pPr>
              <w:pStyle w:val="NoSpacing"/>
              <w:rPr>
                <w:rFonts w:ascii="Arial" w:hAnsi="Arial" w:cs="Arial"/>
              </w:rPr>
            </w:pPr>
          </w:p>
          <w:p w14:paraId="06756646" w14:textId="77777777" w:rsidR="00D92E3E" w:rsidRDefault="00D92E3E" w:rsidP="007349DC">
            <w:pPr>
              <w:pStyle w:val="NoSpacing"/>
              <w:rPr>
                <w:rFonts w:ascii="Arial" w:hAnsi="Arial" w:cs="Arial"/>
              </w:rPr>
            </w:pPr>
            <w:r>
              <w:rPr>
                <w:rFonts w:ascii="Arial" w:hAnsi="Arial" w:cs="Arial"/>
              </w:rPr>
              <w:t>Criterion 3</w:t>
            </w:r>
          </w:p>
          <w:p w14:paraId="6FACB78B" w14:textId="77777777" w:rsidR="00D92E3E" w:rsidRDefault="00D92E3E" w:rsidP="0086379E">
            <w:pPr>
              <w:pStyle w:val="NoSpacing"/>
              <w:rPr>
                <w:rFonts w:ascii="Arial" w:hAnsi="Arial" w:cs="Arial"/>
                <w:b/>
              </w:rPr>
            </w:pPr>
            <w:r>
              <w:rPr>
                <w:rFonts w:ascii="Arial" w:hAnsi="Arial" w:cs="Arial"/>
                <w:b/>
              </w:rPr>
              <w:t xml:space="preserve">Biomechanics and Ergonomics </w:t>
            </w:r>
          </w:p>
          <w:p w14:paraId="50AB63DD" w14:textId="77777777" w:rsidR="00C825E3" w:rsidRDefault="00C825E3" w:rsidP="0086379E">
            <w:pPr>
              <w:pStyle w:val="NoSpacing"/>
              <w:rPr>
                <w:rFonts w:ascii="Arial" w:hAnsi="Arial" w:cs="Arial"/>
              </w:rPr>
            </w:pPr>
          </w:p>
          <w:p w14:paraId="5A22F6EA" w14:textId="77777777" w:rsidR="007A27CF" w:rsidRPr="007A27CF" w:rsidRDefault="007A27CF" w:rsidP="007A27CF">
            <w:pPr>
              <w:pStyle w:val="NoSpacing"/>
              <w:rPr>
                <w:rFonts w:ascii="Arial" w:hAnsi="Arial" w:cs="Arial"/>
                <w:bCs/>
                <w:sz w:val="20"/>
                <w:szCs w:val="20"/>
              </w:rPr>
            </w:pPr>
            <w:r w:rsidRPr="007A27CF">
              <w:rPr>
                <w:rFonts w:ascii="Arial" w:hAnsi="Arial" w:cs="Arial"/>
                <w:bCs/>
                <w:sz w:val="20"/>
                <w:szCs w:val="20"/>
              </w:rPr>
              <w:t>(30 hours)</w:t>
            </w:r>
          </w:p>
          <w:p w14:paraId="3C25DCBB" w14:textId="310CBC95" w:rsidR="007A27CF" w:rsidRPr="00641F70" w:rsidRDefault="007A27CF" w:rsidP="0086379E">
            <w:pPr>
              <w:pStyle w:val="NoSpacing"/>
              <w:rPr>
                <w:rFonts w:ascii="Arial" w:hAnsi="Arial" w:cs="Arial"/>
              </w:rPr>
            </w:pPr>
          </w:p>
        </w:tc>
        <w:tc>
          <w:tcPr>
            <w:tcW w:w="5016" w:type="dxa"/>
          </w:tcPr>
          <w:p w14:paraId="5D779999" w14:textId="77777777" w:rsidR="003805F6" w:rsidRDefault="003805F6" w:rsidP="003805F6">
            <w:pPr>
              <w:pStyle w:val="NoSpacing"/>
              <w:rPr>
                <w:rFonts w:ascii="Arial" w:hAnsi="Arial" w:cs="Arial"/>
                <w:sz w:val="20"/>
                <w:szCs w:val="20"/>
              </w:rPr>
            </w:pPr>
          </w:p>
          <w:p w14:paraId="635538AB" w14:textId="517A53B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3E4D14F0" w14:textId="77777777" w:rsidR="003805F6" w:rsidRDefault="003805F6" w:rsidP="003805F6">
            <w:pPr>
              <w:pStyle w:val="NoSpacing"/>
              <w:rPr>
                <w:rFonts w:ascii="Arial" w:hAnsi="Arial" w:cs="Arial"/>
                <w:sz w:val="20"/>
                <w:szCs w:val="20"/>
              </w:rPr>
            </w:pPr>
          </w:p>
          <w:p w14:paraId="2E291135" w14:textId="77777777" w:rsidR="003805F6" w:rsidRDefault="003805F6" w:rsidP="003805F6">
            <w:pPr>
              <w:pStyle w:val="NoSpacing"/>
              <w:rPr>
                <w:rFonts w:ascii="Arial" w:hAnsi="Arial" w:cs="Arial"/>
                <w:sz w:val="20"/>
                <w:szCs w:val="20"/>
              </w:rPr>
            </w:pPr>
            <w:r>
              <w:rPr>
                <w:rFonts w:ascii="Arial" w:hAnsi="Arial" w:cs="Arial"/>
                <w:sz w:val="20"/>
                <w:szCs w:val="20"/>
              </w:rPr>
              <w:t>2.</w:t>
            </w:r>
          </w:p>
          <w:p w14:paraId="43CE21F2" w14:textId="77777777" w:rsidR="003805F6" w:rsidRDefault="003805F6" w:rsidP="003805F6">
            <w:pPr>
              <w:pStyle w:val="NoSpacing"/>
              <w:rPr>
                <w:rFonts w:ascii="Arial" w:hAnsi="Arial" w:cs="Arial"/>
                <w:sz w:val="20"/>
                <w:szCs w:val="20"/>
              </w:rPr>
            </w:pPr>
          </w:p>
          <w:p w14:paraId="41C2F5E4" w14:textId="55F9228B" w:rsidR="00D92E3E" w:rsidRPr="00641F70" w:rsidRDefault="003805F6" w:rsidP="003805F6">
            <w:pPr>
              <w:pStyle w:val="NoSpacing"/>
              <w:rPr>
                <w:rFonts w:ascii="Arial" w:hAnsi="Arial" w:cs="Arial"/>
                <w:b/>
                <w:color w:val="0070C0"/>
              </w:rPr>
            </w:pPr>
            <w:r>
              <w:rPr>
                <w:rFonts w:ascii="Arial" w:hAnsi="Arial" w:cs="Arial"/>
                <w:sz w:val="20"/>
                <w:szCs w:val="20"/>
              </w:rPr>
              <w:t>3.</w:t>
            </w:r>
            <w:r w:rsidR="00D92A52">
              <w:rPr>
                <w:rFonts w:ascii="Arial" w:hAnsi="Arial" w:cs="Arial"/>
                <w:b/>
                <w:color w:val="0070C0"/>
              </w:rPr>
              <w:t xml:space="preserve"> </w:t>
            </w:r>
            <w:r w:rsidR="00F64A7B">
              <w:rPr>
                <w:rFonts w:ascii="Arial" w:hAnsi="Arial" w:cs="Arial"/>
                <w:b/>
                <w:color w:val="0070C0"/>
              </w:rPr>
              <w:t xml:space="preserve"> </w:t>
            </w:r>
          </w:p>
        </w:tc>
        <w:tc>
          <w:tcPr>
            <w:tcW w:w="1650" w:type="dxa"/>
          </w:tcPr>
          <w:p w14:paraId="504C58AD" w14:textId="77777777" w:rsidR="003805F6" w:rsidRDefault="003805F6" w:rsidP="003805F6">
            <w:pPr>
              <w:pStyle w:val="NoSpacing"/>
              <w:rPr>
                <w:rFonts w:ascii="Arial" w:hAnsi="Arial" w:cs="Arial"/>
                <w:sz w:val="20"/>
                <w:szCs w:val="20"/>
              </w:rPr>
            </w:pPr>
          </w:p>
          <w:p w14:paraId="76DA1155"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51AF2256" w14:textId="77777777" w:rsidR="003805F6" w:rsidRDefault="003805F6" w:rsidP="003805F6">
            <w:pPr>
              <w:pStyle w:val="NoSpacing"/>
              <w:rPr>
                <w:rFonts w:ascii="Arial" w:hAnsi="Arial" w:cs="Arial"/>
                <w:sz w:val="20"/>
                <w:szCs w:val="20"/>
              </w:rPr>
            </w:pPr>
          </w:p>
          <w:p w14:paraId="46C5100A" w14:textId="77777777" w:rsidR="00D92E3E" w:rsidRDefault="003805F6" w:rsidP="003805F6">
            <w:pPr>
              <w:pStyle w:val="NoSpacing"/>
              <w:rPr>
                <w:rFonts w:ascii="Arial" w:hAnsi="Arial" w:cs="Arial"/>
                <w:sz w:val="20"/>
                <w:szCs w:val="20"/>
              </w:rPr>
            </w:pPr>
            <w:r>
              <w:rPr>
                <w:rFonts w:ascii="Arial" w:hAnsi="Arial" w:cs="Arial"/>
                <w:sz w:val="20"/>
                <w:szCs w:val="20"/>
              </w:rPr>
              <w:t>2.</w:t>
            </w:r>
          </w:p>
          <w:p w14:paraId="0C6E4BA5" w14:textId="77777777" w:rsidR="003805F6" w:rsidRDefault="003805F6" w:rsidP="003805F6">
            <w:pPr>
              <w:pStyle w:val="NoSpacing"/>
              <w:rPr>
                <w:rFonts w:ascii="Arial" w:hAnsi="Arial" w:cs="Arial"/>
                <w:sz w:val="20"/>
                <w:szCs w:val="20"/>
              </w:rPr>
            </w:pPr>
          </w:p>
          <w:p w14:paraId="6F600058" w14:textId="7E58A3F2" w:rsidR="003805F6" w:rsidRPr="003805F6" w:rsidRDefault="003805F6" w:rsidP="003805F6">
            <w:pPr>
              <w:pStyle w:val="NoSpacing"/>
              <w:rPr>
                <w:rFonts w:ascii="Arial" w:hAnsi="Arial" w:cs="Arial"/>
                <w:color w:val="0070C0"/>
              </w:rPr>
            </w:pPr>
            <w:r>
              <w:rPr>
                <w:rFonts w:ascii="Arial" w:hAnsi="Arial" w:cs="Arial"/>
                <w:sz w:val="20"/>
                <w:szCs w:val="20"/>
              </w:rPr>
              <w:t>3.</w:t>
            </w:r>
          </w:p>
        </w:tc>
      </w:tr>
      <w:tr w:rsidR="00D92E3E" w14:paraId="7E119856" w14:textId="77777777" w:rsidTr="00C825E3">
        <w:tc>
          <w:tcPr>
            <w:tcW w:w="2350" w:type="dxa"/>
          </w:tcPr>
          <w:p w14:paraId="2875E0FA" w14:textId="11051E76" w:rsidR="00D92E3E" w:rsidRDefault="00D92E3E" w:rsidP="00C825E3">
            <w:pPr>
              <w:pStyle w:val="NoSpacing"/>
              <w:jc w:val="right"/>
              <w:rPr>
                <w:rFonts w:ascii="Arial" w:hAnsi="Arial" w:cs="Arial"/>
              </w:rPr>
            </w:pPr>
          </w:p>
          <w:p w14:paraId="4D44916A" w14:textId="77777777" w:rsidR="00D92E3E" w:rsidRDefault="00D92E3E" w:rsidP="007349DC">
            <w:pPr>
              <w:pStyle w:val="NoSpacing"/>
              <w:rPr>
                <w:rFonts w:ascii="Arial" w:hAnsi="Arial" w:cs="Arial"/>
              </w:rPr>
            </w:pPr>
            <w:r>
              <w:rPr>
                <w:rFonts w:ascii="Arial" w:hAnsi="Arial" w:cs="Arial"/>
              </w:rPr>
              <w:t>Criterion 4</w:t>
            </w:r>
          </w:p>
          <w:p w14:paraId="367DD954" w14:textId="6753F235" w:rsidR="00D92E3E" w:rsidRDefault="00D92E3E" w:rsidP="007349DC">
            <w:pPr>
              <w:pStyle w:val="NoSpacing"/>
              <w:rPr>
                <w:rFonts w:ascii="Arial" w:hAnsi="Arial" w:cs="Arial"/>
                <w:b/>
              </w:rPr>
            </w:pPr>
            <w:r>
              <w:rPr>
                <w:rFonts w:ascii="Arial" w:hAnsi="Arial" w:cs="Arial"/>
                <w:b/>
              </w:rPr>
              <w:t xml:space="preserve">Health Policy and Practice Issues </w:t>
            </w:r>
          </w:p>
          <w:p w14:paraId="1A7FD3D1" w14:textId="34EDB65E" w:rsidR="007A27CF" w:rsidRDefault="007A27CF" w:rsidP="007349DC">
            <w:pPr>
              <w:pStyle w:val="NoSpacing"/>
              <w:rPr>
                <w:rFonts w:ascii="Arial" w:hAnsi="Arial" w:cs="Arial"/>
                <w:b/>
              </w:rPr>
            </w:pPr>
          </w:p>
          <w:p w14:paraId="45A10CCB" w14:textId="77777777" w:rsidR="00C825E3" w:rsidRDefault="007A27CF" w:rsidP="007A27CF">
            <w:pPr>
              <w:pStyle w:val="NoSpacing"/>
              <w:rPr>
                <w:rFonts w:ascii="Arial" w:hAnsi="Arial" w:cs="Arial"/>
                <w:bCs/>
                <w:sz w:val="20"/>
                <w:szCs w:val="20"/>
              </w:rPr>
            </w:pPr>
            <w:r w:rsidRPr="007A27CF">
              <w:rPr>
                <w:rFonts w:ascii="Arial" w:hAnsi="Arial" w:cs="Arial"/>
                <w:bCs/>
                <w:sz w:val="20"/>
                <w:szCs w:val="20"/>
              </w:rPr>
              <w:t>(30 hours)</w:t>
            </w:r>
          </w:p>
          <w:p w14:paraId="5A8B6AFE" w14:textId="1005B297" w:rsidR="007A27CF" w:rsidRPr="007439C6" w:rsidRDefault="007A27CF" w:rsidP="007A27CF">
            <w:pPr>
              <w:pStyle w:val="NoSpacing"/>
              <w:rPr>
                <w:rFonts w:ascii="Arial" w:hAnsi="Arial" w:cs="Arial"/>
                <w:b/>
              </w:rPr>
            </w:pPr>
          </w:p>
        </w:tc>
        <w:tc>
          <w:tcPr>
            <w:tcW w:w="5016" w:type="dxa"/>
          </w:tcPr>
          <w:p w14:paraId="1BF2B360" w14:textId="77777777" w:rsidR="003805F6" w:rsidRDefault="003805F6" w:rsidP="003805F6">
            <w:pPr>
              <w:pStyle w:val="NoSpacing"/>
              <w:rPr>
                <w:rFonts w:ascii="Arial" w:hAnsi="Arial" w:cs="Arial"/>
                <w:sz w:val="20"/>
                <w:szCs w:val="20"/>
              </w:rPr>
            </w:pPr>
          </w:p>
          <w:p w14:paraId="62F48767"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29968529" w14:textId="77777777" w:rsidR="003805F6" w:rsidRDefault="003805F6" w:rsidP="003805F6">
            <w:pPr>
              <w:pStyle w:val="NoSpacing"/>
              <w:rPr>
                <w:rFonts w:ascii="Arial" w:hAnsi="Arial" w:cs="Arial"/>
                <w:sz w:val="20"/>
                <w:szCs w:val="20"/>
              </w:rPr>
            </w:pPr>
          </w:p>
          <w:p w14:paraId="0E7F2E52" w14:textId="77777777" w:rsidR="00D92E3E" w:rsidRDefault="003805F6" w:rsidP="003805F6">
            <w:pPr>
              <w:pStyle w:val="NoSpacing"/>
              <w:rPr>
                <w:rFonts w:ascii="Arial" w:hAnsi="Arial" w:cs="Arial"/>
                <w:sz w:val="20"/>
                <w:szCs w:val="20"/>
              </w:rPr>
            </w:pPr>
            <w:r>
              <w:rPr>
                <w:rFonts w:ascii="Arial" w:hAnsi="Arial" w:cs="Arial"/>
                <w:sz w:val="20"/>
                <w:szCs w:val="20"/>
              </w:rPr>
              <w:t>2.</w:t>
            </w:r>
          </w:p>
          <w:p w14:paraId="403F783F" w14:textId="77777777" w:rsidR="003805F6" w:rsidRDefault="003805F6" w:rsidP="003805F6">
            <w:pPr>
              <w:pStyle w:val="NoSpacing"/>
              <w:rPr>
                <w:rFonts w:ascii="Arial" w:hAnsi="Arial" w:cs="Arial"/>
                <w:sz w:val="20"/>
                <w:szCs w:val="20"/>
              </w:rPr>
            </w:pPr>
          </w:p>
          <w:p w14:paraId="4E1DB6CC" w14:textId="5DF4EFD6" w:rsidR="003805F6" w:rsidRPr="00641F70" w:rsidRDefault="003805F6" w:rsidP="003805F6">
            <w:pPr>
              <w:pStyle w:val="NoSpacing"/>
              <w:rPr>
                <w:rFonts w:ascii="Arial" w:hAnsi="Arial" w:cs="Arial"/>
                <w:b/>
                <w:color w:val="0070C0"/>
              </w:rPr>
            </w:pPr>
            <w:r>
              <w:rPr>
                <w:rFonts w:ascii="Arial" w:hAnsi="Arial" w:cs="Arial"/>
                <w:sz w:val="20"/>
                <w:szCs w:val="20"/>
              </w:rPr>
              <w:t>3.</w:t>
            </w:r>
          </w:p>
        </w:tc>
        <w:tc>
          <w:tcPr>
            <w:tcW w:w="1650" w:type="dxa"/>
          </w:tcPr>
          <w:p w14:paraId="48D82B23" w14:textId="77777777" w:rsidR="003805F6" w:rsidRDefault="003805F6" w:rsidP="003805F6">
            <w:pPr>
              <w:pStyle w:val="NoSpacing"/>
              <w:rPr>
                <w:rFonts w:ascii="Arial" w:hAnsi="Arial" w:cs="Arial"/>
                <w:sz w:val="20"/>
                <w:szCs w:val="20"/>
              </w:rPr>
            </w:pPr>
          </w:p>
          <w:p w14:paraId="430E2708"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18A1D49D" w14:textId="77777777" w:rsidR="003805F6" w:rsidRDefault="003805F6" w:rsidP="003805F6">
            <w:pPr>
              <w:pStyle w:val="NoSpacing"/>
              <w:rPr>
                <w:rFonts w:ascii="Arial" w:hAnsi="Arial" w:cs="Arial"/>
                <w:sz w:val="20"/>
                <w:szCs w:val="20"/>
              </w:rPr>
            </w:pPr>
          </w:p>
          <w:p w14:paraId="136645C8" w14:textId="77777777" w:rsidR="00D92E3E" w:rsidRDefault="003805F6" w:rsidP="003805F6">
            <w:pPr>
              <w:pStyle w:val="NoSpacing"/>
              <w:rPr>
                <w:rFonts w:ascii="Arial" w:hAnsi="Arial" w:cs="Arial"/>
                <w:sz w:val="20"/>
                <w:szCs w:val="20"/>
              </w:rPr>
            </w:pPr>
            <w:r>
              <w:rPr>
                <w:rFonts w:ascii="Arial" w:hAnsi="Arial" w:cs="Arial"/>
                <w:sz w:val="20"/>
                <w:szCs w:val="20"/>
              </w:rPr>
              <w:t>2.</w:t>
            </w:r>
          </w:p>
          <w:p w14:paraId="08AD7821" w14:textId="77777777" w:rsidR="003805F6" w:rsidRDefault="003805F6" w:rsidP="003805F6">
            <w:pPr>
              <w:pStyle w:val="NoSpacing"/>
              <w:rPr>
                <w:rFonts w:ascii="Arial" w:hAnsi="Arial" w:cs="Arial"/>
                <w:sz w:val="20"/>
                <w:szCs w:val="20"/>
              </w:rPr>
            </w:pPr>
          </w:p>
          <w:p w14:paraId="64FAA179" w14:textId="01E62FD5" w:rsidR="003805F6" w:rsidRPr="003805F6" w:rsidRDefault="003805F6" w:rsidP="003805F6">
            <w:pPr>
              <w:pStyle w:val="NoSpacing"/>
              <w:rPr>
                <w:rFonts w:ascii="Arial" w:hAnsi="Arial" w:cs="Arial"/>
                <w:color w:val="0070C0"/>
              </w:rPr>
            </w:pPr>
            <w:r>
              <w:rPr>
                <w:rFonts w:ascii="Arial" w:hAnsi="Arial" w:cs="Arial"/>
                <w:sz w:val="20"/>
                <w:szCs w:val="20"/>
              </w:rPr>
              <w:t>3.</w:t>
            </w:r>
          </w:p>
        </w:tc>
      </w:tr>
      <w:tr w:rsidR="00D92E3E" w14:paraId="3706D60A" w14:textId="77777777" w:rsidTr="00C825E3">
        <w:tc>
          <w:tcPr>
            <w:tcW w:w="2350" w:type="dxa"/>
          </w:tcPr>
          <w:p w14:paraId="040E2557" w14:textId="558FCCB7" w:rsidR="00D92E3E" w:rsidRDefault="00D92E3E" w:rsidP="007349DC">
            <w:pPr>
              <w:pStyle w:val="NoSpacing"/>
              <w:rPr>
                <w:rFonts w:ascii="Arial" w:hAnsi="Arial" w:cs="Arial"/>
              </w:rPr>
            </w:pPr>
          </w:p>
          <w:p w14:paraId="2DBB2517" w14:textId="77777777" w:rsidR="00D92E3E" w:rsidRDefault="00D92E3E" w:rsidP="007349DC">
            <w:pPr>
              <w:pStyle w:val="NoSpacing"/>
              <w:rPr>
                <w:rFonts w:ascii="Arial" w:hAnsi="Arial" w:cs="Arial"/>
              </w:rPr>
            </w:pPr>
            <w:r>
              <w:rPr>
                <w:rFonts w:ascii="Arial" w:hAnsi="Arial" w:cs="Arial"/>
              </w:rPr>
              <w:t>Criterion 5</w:t>
            </w:r>
          </w:p>
          <w:p w14:paraId="14DDC8BD" w14:textId="324D7E82" w:rsidR="007A27CF" w:rsidRDefault="00D92E3E" w:rsidP="00C825E3">
            <w:pPr>
              <w:pStyle w:val="NoSpacing"/>
              <w:rPr>
                <w:rFonts w:ascii="Arial" w:hAnsi="Arial" w:cs="Arial"/>
                <w:b/>
              </w:rPr>
            </w:pPr>
            <w:r>
              <w:rPr>
                <w:rFonts w:ascii="Arial" w:hAnsi="Arial" w:cs="Arial"/>
                <w:b/>
              </w:rPr>
              <w:t>Legal and Professional Responsibilities</w:t>
            </w:r>
          </w:p>
          <w:p w14:paraId="61FB05B6" w14:textId="77777777" w:rsidR="00D66F07" w:rsidRDefault="00D66F07" w:rsidP="00C825E3">
            <w:pPr>
              <w:pStyle w:val="NoSpacing"/>
              <w:rPr>
                <w:rFonts w:ascii="Arial" w:hAnsi="Arial" w:cs="Arial"/>
                <w:b/>
              </w:rPr>
            </w:pPr>
          </w:p>
          <w:p w14:paraId="2B7A834F" w14:textId="77777777" w:rsidR="00C825E3" w:rsidRDefault="007A27CF" w:rsidP="007A27CF">
            <w:pPr>
              <w:pStyle w:val="NoSpacing"/>
              <w:rPr>
                <w:rFonts w:ascii="Arial" w:hAnsi="Arial" w:cs="Arial"/>
                <w:bCs/>
                <w:sz w:val="20"/>
                <w:szCs w:val="20"/>
              </w:rPr>
            </w:pPr>
            <w:r w:rsidRPr="007A27CF">
              <w:rPr>
                <w:rFonts w:ascii="Arial" w:hAnsi="Arial" w:cs="Arial"/>
                <w:bCs/>
                <w:sz w:val="20"/>
                <w:szCs w:val="20"/>
              </w:rPr>
              <w:t>(30 hours)</w:t>
            </w:r>
          </w:p>
          <w:p w14:paraId="7F8ABCD1" w14:textId="119C1266" w:rsidR="007A27CF" w:rsidRPr="007439C6" w:rsidRDefault="007A27CF" w:rsidP="007A27CF">
            <w:pPr>
              <w:pStyle w:val="NoSpacing"/>
              <w:rPr>
                <w:rFonts w:ascii="Arial" w:hAnsi="Arial" w:cs="Arial"/>
                <w:b/>
              </w:rPr>
            </w:pPr>
          </w:p>
        </w:tc>
        <w:tc>
          <w:tcPr>
            <w:tcW w:w="5016" w:type="dxa"/>
          </w:tcPr>
          <w:p w14:paraId="79CFFF3E" w14:textId="6638B7D9" w:rsidR="00D92E3E" w:rsidRDefault="00D92E3E" w:rsidP="007349DC">
            <w:pPr>
              <w:pStyle w:val="NoSpacing"/>
              <w:rPr>
                <w:rFonts w:ascii="Arial" w:hAnsi="Arial" w:cs="Arial"/>
                <w:b/>
                <w:color w:val="0070C0"/>
              </w:rPr>
            </w:pPr>
          </w:p>
          <w:p w14:paraId="7FFC13EE"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2BAF7114" w14:textId="77777777" w:rsidR="00D66F07" w:rsidRDefault="00D66F07" w:rsidP="003805F6">
            <w:pPr>
              <w:pStyle w:val="NoSpacing"/>
              <w:rPr>
                <w:rFonts w:ascii="Arial" w:hAnsi="Arial" w:cs="Arial"/>
                <w:sz w:val="20"/>
                <w:szCs w:val="20"/>
              </w:rPr>
            </w:pPr>
          </w:p>
          <w:p w14:paraId="3B7FDD78" w14:textId="04958348" w:rsidR="00064103" w:rsidRDefault="003805F6" w:rsidP="003805F6">
            <w:pPr>
              <w:pStyle w:val="NoSpacing"/>
              <w:rPr>
                <w:rFonts w:ascii="Arial" w:hAnsi="Arial" w:cs="Arial"/>
                <w:sz w:val="20"/>
                <w:szCs w:val="20"/>
              </w:rPr>
            </w:pPr>
            <w:r>
              <w:rPr>
                <w:rFonts w:ascii="Arial" w:hAnsi="Arial" w:cs="Arial"/>
                <w:sz w:val="20"/>
                <w:szCs w:val="20"/>
              </w:rPr>
              <w:t>2</w:t>
            </w:r>
            <w:r w:rsidR="00D66F07">
              <w:rPr>
                <w:rFonts w:ascii="Arial" w:hAnsi="Arial" w:cs="Arial"/>
                <w:sz w:val="20"/>
                <w:szCs w:val="20"/>
              </w:rPr>
              <w:t>.</w:t>
            </w:r>
          </w:p>
          <w:p w14:paraId="0491E49C" w14:textId="77777777" w:rsidR="00D66F07" w:rsidRDefault="00D66F07" w:rsidP="003805F6">
            <w:pPr>
              <w:pStyle w:val="NoSpacing"/>
              <w:rPr>
                <w:rFonts w:ascii="Arial" w:hAnsi="Arial" w:cs="Arial"/>
                <w:sz w:val="20"/>
                <w:szCs w:val="20"/>
              </w:rPr>
            </w:pPr>
          </w:p>
          <w:p w14:paraId="3AE8E143" w14:textId="13168E26" w:rsidR="00D66F07" w:rsidRDefault="00D66F07" w:rsidP="003805F6">
            <w:pPr>
              <w:pStyle w:val="NoSpacing"/>
              <w:rPr>
                <w:rFonts w:ascii="Arial" w:hAnsi="Arial" w:cs="Arial"/>
                <w:b/>
                <w:color w:val="0070C0"/>
              </w:rPr>
            </w:pPr>
            <w:r>
              <w:rPr>
                <w:rFonts w:ascii="Arial" w:hAnsi="Arial" w:cs="Arial"/>
                <w:sz w:val="20"/>
                <w:szCs w:val="20"/>
              </w:rPr>
              <w:t>3.</w:t>
            </w:r>
          </w:p>
          <w:p w14:paraId="6F6D4C6E" w14:textId="77777777" w:rsidR="00064103" w:rsidRPr="00641F70" w:rsidRDefault="00064103" w:rsidP="007349DC">
            <w:pPr>
              <w:pStyle w:val="NoSpacing"/>
              <w:rPr>
                <w:rFonts w:ascii="Arial" w:hAnsi="Arial" w:cs="Arial"/>
                <w:b/>
                <w:color w:val="0070C0"/>
              </w:rPr>
            </w:pPr>
          </w:p>
        </w:tc>
        <w:tc>
          <w:tcPr>
            <w:tcW w:w="1650" w:type="dxa"/>
          </w:tcPr>
          <w:p w14:paraId="27FBBF93" w14:textId="77777777" w:rsidR="003805F6" w:rsidRDefault="003805F6" w:rsidP="003805F6">
            <w:pPr>
              <w:pStyle w:val="NoSpacing"/>
              <w:rPr>
                <w:rFonts w:ascii="Arial" w:hAnsi="Arial" w:cs="Arial"/>
                <w:sz w:val="20"/>
                <w:szCs w:val="20"/>
              </w:rPr>
            </w:pPr>
          </w:p>
          <w:p w14:paraId="34D42481"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6358143B" w14:textId="77777777" w:rsidR="00D66F07" w:rsidRDefault="00D66F07" w:rsidP="003805F6">
            <w:pPr>
              <w:pStyle w:val="NoSpacing"/>
              <w:rPr>
                <w:rFonts w:ascii="Arial" w:hAnsi="Arial" w:cs="Arial"/>
                <w:sz w:val="20"/>
                <w:szCs w:val="20"/>
              </w:rPr>
            </w:pPr>
          </w:p>
          <w:p w14:paraId="450CFFC3" w14:textId="77777777" w:rsidR="00D92E3E" w:rsidRDefault="003805F6" w:rsidP="003805F6">
            <w:pPr>
              <w:pStyle w:val="NoSpacing"/>
              <w:rPr>
                <w:rFonts w:ascii="Arial" w:hAnsi="Arial" w:cs="Arial"/>
                <w:sz w:val="20"/>
                <w:szCs w:val="20"/>
              </w:rPr>
            </w:pPr>
            <w:r>
              <w:rPr>
                <w:rFonts w:ascii="Arial" w:hAnsi="Arial" w:cs="Arial"/>
                <w:sz w:val="20"/>
                <w:szCs w:val="20"/>
              </w:rPr>
              <w:t>2</w:t>
            </w:r>
            <w:r w:rsidR="00D66F07">
              <w:rPr>
                <w:rFonts w:ascii="Arial" w:hAnsi="Arial" w:cs="Arial"/>
                <w:sz w:val="20"/>
                <w:szCs w:val="20"/>
              </w:rPr>
              <w:t>.</w:t>
            </w:r>
          </w:p>
          <w:p w14:paraId="49D1B787" w14:textId="77777777" w:rsidR="00D66F07" w:rsidRDefault="00D66F07" w:rsidP="003805F6">
            <w:pPr>
              <w:pStyle w:val="NoSpacing"/>
              <w:rPr>
                <w:rFonts w:ascii="Arial" w:hAnsi="Arial" w:cs="Arial"/>
                <w:sz w:val="20"/>
                <w:szCs w:val="20"/>
              </w:rPr>
            </w:pPr>
          </w:p>
          <w:p w14:paraId="4F1A1790" w14:textId="0D7A925C" w:rsidR="00D66F07" w:rsidRPr="00641F70" w:rsidRDefault="00D66F07" w:rsidP="003805F6">
            <w:pPr>
              <w:pStyle w:val="NoSpacing"/>
              <w:rPr>
                <w:rFonts w:ascii="Arial" w:hAnsi="Arial" w:cs="Arial"/>
                <w:b/>
                <w:color w:val="0070C0"/>
              </w:rPr>
            </w:pPr>
            <w:r>
              <w:rPr>
                <w:rFonts w:ascii="Arial" w:hAnsi="Arial" w:cs="Arial"/>
                <w:sz w:val="20"/>
                <w:szCs w:val="20"/>
              </w:rPr>
              <w:t>3.</w:t>
            </w:r>
          </w:p>
        </w:tc>
      </w:tr>
      <w:tr w:rsidR="00D92E3E" w14:paraId="4901932E" w14:textId="77777777" w:rsidTr="00C825E3">
        <w:tc>
          <w:tcPr>
            <w:tcW w:w="2350" w:type="dxa"/>
          </w:tcPr>
          <w:p w14:paraId="1C4E1899" w14:textId="1EBCBE00" w:rsidR="00D92E3E" w:rsidRDefault="00D92E3E" w:rsidP="007349DC">
            <w:pPr>
              <w:pStyle w:val="NoSpacing"/>
              <w:rPr>
                <w:rFonts w:ascii="Arial" w:hAnsi="Arial" w:cs="Arial"/>
              </w:rPr>
            </w:pPr>
          </w:p>
          <w:p w14:paraId="7B126CB0" w14:textId="77777777" w:rsidR="00D92E3E" w:rsidRDefault="00D92E3E" w:rsidP="007349DC">
            <w:pPr>
              <w:pStyle w:val="NoSpacing"/>
              <w:rPr>
                <w:rFonts w:ascii="Arial" w:hAnsi="Arial" w:cs="Arial"/>
              </w:rPr>
            </w:pPr>
            <w:r>
              <w:rPr>
                <w:rFonts w:ascii="Arial" w:hAnsi="Arial" w:cs="Arial"/>
              </w:rPr>
              <w:t>Criterion 6</w:t>
            </w:r>
          </w:p>
          <w:p w14:paraId="49EEE636" w14:textId="77777777" w:rsidR="00D92E3E" w:rsidRDefault="00D92E3E" w:rsidP="007349DC">
            <w:pPr>
              <w:pStyle w:val="NoSpacing"/>
              <w:rPr>
                <w:rFonts w:ascii="Arial" w:hAnsi="Arial" w:cs="Arial"/>
                <w:b/>
              </w:rPr>
            </w:pPr>
            <w:r>
              <w:rPr>
                <w:rFonts w:ascii="Arial" w:hAnsi="Arial" w:cs="Arial"/>
                <w:b/>
              </w:rPr>
              <w:t xml:space="preserve">Management of Change </w:t>
            </w:r>
          </w:p>
          <w:p w14:paraId="5D2D6251" w14:textId="77777777" w:rsidR="00C825E3" w:rsidRDefault="00C825E3" w:rsidP="007349DC">
            <w:pPr>
              <w:pStyle w:val="NoSpacing"/>
              <w:rPr>
                <w:rFonts w:ascii="Arial" w:hAnsi="Arial" w:cs="Arial"/>
                <w:b/>
              </w:rPr>
            </w:pPr>
          </w:p>
          <w:p w14:paraId="0CE0843E" w14:textId="3F1E6F83" w:rsidR="007A27CF" w:rsidRPr="00824710" w:rsidRDefault="007A27CF" w:rsidP="003805F6">
            <w:pPr>
              <w:pStyle w:val="NoSpacing"/>
              <w:rPr>
                <w:rFonts w:ascii="Arial" w:hAnsi="Arial" w:cs="Arial"/>
                <w:b/>
              </w:rPr>
            </w:pPr>
            <w:r w:rsidRPr="007A27CF">
              <w:rPr>
                <w:rFonts w:ascii="Arial" w:hAnsi="Arial" w:cs="Arial"/>
                <w:bCs/>
                <w:sz w:val="20"/>
                <w:szCs w:val="20"/>
              </w:rPr>
              <w:t>(30 hours)</w:t>
            </w:r>
          </w:p>
        </w:tc>
        <w:tc>
          <w:tcPr>
            <w:tcW w:w="5016" w:type="dxa"/>
          </w:tcPr>
          <w:p w14:paraId="7616F1B4" w14:textId="77777777" w:rsidR="00D66F07" w:rsidRDefault="00D66F07" w:rsidP="003805F6">
            <w:pPr>
              <w:pStyle w:val="NoSpacing"/>
              <w:rPr>
                <w:rFonts w:ascii="Arial" w:hAnsi="Arial" w:cs="Arial"/>
                <w:sz w:val="20"/>
                <w:szCs w:val="20"/>
              </w:rPr>
            </w:pPr>
          </w:p>
          <w:p w14:paraId="6F9A9745"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76C5A770" w14:textId="77777777" w:rsidR="003805F6" w:rsidRDefault="003805F6" w:rsidP="003805F6">
            <w:pPr>
              <w:pStyle w:val="NoSpacing"/>
              <w:rPr>
                <w:rFonts w:ascii="Arial" w:hAnsi="Arial" w:cs="Arial"/>
                <w:sz w:val="20"/>
                <w:szCs w:val="20"/>
              </w:rPr>
            </w:pPr>
          </w:p>
          <w:p w14:paraId="17B56236" w14:textId="77777777" w:rsidR="003805F6" w:rsidRDefault="003805F6" w:rsidP="003805F6">
            <w:pPr>
              <w:pStyle w:val="NoSpacing"/>
              <w:rPr>
                <w:rFonts w:ascii="Arial" w:hAnsi="Arial" w:cs="Arial"/>
                <w:sz w:val="20"/>
                <w:szCs w:val="20"/>
              </w:rPr>
            </w:pPr>
            <w:r>
              <w:rPr>
                <w:rFonts w:ascii="Arial" w:hAnsi="Arial" w:cs="Arial"/>
                <w:sz w:val="20"/>
                <w:szCs w:val="20"/>
              </w:rPr>
              <w:t>2.</w:t>
            </w:r>
          </w:p>
          <w:p w14:paraId="2F80B8FE" w14:textId="77777777" w:rsidR="003805F6" w:rsidRDefault="003805F6" w:rsidP="003805F6">
            <w:pPr>
              <w:pStyle w:val="NoSpacing"/>
              <w:rPr>
                <w:rFonts w:ascii="Arial" w:hAnsi="Arial" w:cs="Arial"/>
                <w:sz w:val="20"/>
                <w:szCs w:val="20"/>
              </w:rPr>
            </w:pPr>
          </w:p>
          <w:p w14:paraId="3DC13A65" w14:textId="444A4DBC" w:rsidR="002E683A" w:rsidRDefault="003805F6" w:rsidP="002523B9">
            <w:pPr>
              <w:pStyle w:val="NoSpacing"/>
              <w:rPr>
                <w:rFonts w:ascii="Arial" w:hAnsi="Arial" w:cs="Arial"/>
                <w:b/>
                <w:color w:val="0070C0"/>
              </w:rPr>
            </w:pPr>
            <w:r>
              <w:rPr>
                <w:rFonts w:ascii="Arial" w:hAnsi="Arial" w:cs="Arial"/>
                <w:sz w:val="20"/>
                <w:szCs w:val="20"/>
              </w:rPr>
              <w:t>3.</w:t>
            </w:r>
            <w:r w:rsidR="003152DE">
              <w:rPr>
                <w:rFonts w:ascii="Arial" w:hAnsi="Arial" w:cs="Arial"/>
                <w:b/>
                <w:color w:val="0070C0"/>
              </w:rPr>
              <w:t xml:space="preserve">  </w:t>
            </w:r>
          </w:p>
          <w:p w14:paraId="5620779F" w14:textId="35D2B5F0" w:rsidR="00532B02" w:rsidRPr="00641F70" w:rsidRDefault="002C2A3C" w:rsidP="003805F6">
            <w:pPr>
              <w:pStyle w:val="NoSpacing"/>
              <w:rPr>
                <w:rFonts w:ascii="Arial" w:hAnsi="Arial" w:cs="Arial"/>
                <w:b/>
                <w:color w:val="0070C0"/>
              </w:rPr>
            </w:pPr>
            <w:r>
              <w:rPr>
                <w:rFonts w:ascii="Arial" w:hAnsi="Arial" w:cs="Arial"/>
                <w:b/>
                <w:color w:val="0070C0"/>
              </w:rPr>
              <w:t xml:space="preserve">  </w:t>
            </w:r>
            <w:r w:rsidR="005A05D1">
              <w:rPr>
                <w:rFonts w:ascii="Arial" w:hAnsi="Arial" w:cs="Arial"/>
                <w:b/>
                <w:color w:val="0070C0"/>
              </w:rPr>
              <w:t xml:space="preserve"> </w:t>
            </w:r>
          </w:p>
        </w:tc>
        <w:tc>
          <w:tcPr>
            <w:tcW w:w="1650" w:type="dxa"/>
          </w:tcPr>
          <w:p w14:paraId="69437761" w14:textId="77777777" w:rsidR="00D66F07" w:rsidRDefault="00D66F07" w:rsidP="003805F6">
            <w:pPr>
              <w:pStyle w:val="NoSpacing"/>
              <w:rPr>
                <w:rFonts w:ascii="Arial" w:hAnsi="Arial" w:cs="Arial"/>
                <w:sz w:val="20"/>
                <w:szCs w:val="20"/>
              </w:rPr>
            </w:pPr>
          </w:p>
          <w:p w14:paraId="2DBD5402" w14:textId="77777777" w:rsidR="003805F6" w:rsidRDefault="003805F6" w:rsidP="003805F6">
            <w:pPr>
              <w:pStyle w:val="NoSpacing"/>
              <w:rPr>
                <w:rFonts w:ascii="Arial" w:hAnsi="Arial" w:cs="Arial"/>
                <w:sz w:val="20"/>
                <w:szCs w:val="20"/>
              </w:rPr>
            </w:pPr>
            <w:r w:rsidRPr="003805F6">
              <w:rPr>
                <w:rFonts w:ascii="Arial" w:hAnsi="Arial" w:cs="Arial"/>
                <w:sz w:val="20"/>
                <w:szCs w:val="20"/>
              </w:rPr>
              <w:t xml:space="preserve">1. </w:t>
            </w:r>
          </w:p>
          <w:p w14:paraId="5C47C124" w14:textId="77777777" w:rsidR="00D66F07" w:rsidRDefault="00D66F07" w:rsidP="003805F6">
            <w:pPr>
              <w:pStyle w:val="NoSpacing"/>
              <w:rPr>
                <w:rFonts w:ascii="Arial" w:hAnsi="Arial" w:cs="Arial"/>
                <w:sz w:val="20"/>
                <w:szCs w:val="20"/>
              </w:rPr>
            </w:pPr>
          </w:p>
          <w:p w14:paraId="47C97A6A" w14:textId="77777777" w:rsidR="00D92E3E" w:rsidRDefault="003805F6" w:rsidP="003805F6">
            <w:pPr>
              <w:pStyle w:val="NoSpacing"/>
              <w:rPr>
                <w:rFonts w:ascii="Arial" w:hAnsi="Arial" w:cs="Arial"/>
                <w:sz w:val="20"/>
                <w:szCs w:val="20"/>
              </w:rPr>
            </w:pPr>
            <w:r>
              <w:rPr>
                <w:rFonts w:ascii="Arial" w:hAnsi="Arial" w:cs="Arial"/>
                <w:sz w:val="20"/>
                <w:szCs w:val="20"/>
              </w:rPr>
              <w:t>2</w:t>
            </w:r>
            <w:r w:rsidR="00D66F07">
              <w:rPr>
                <w:rFonts w:ascii="Arial" w:hAnsi="Arial" w:cs="Arial"/>
                <w:sz w:val="20"/>
                <w:szCs w:val="20"/>
              </w:rPr>
              <w:t>.</w:t>
            </w:r>
          </w:p>
          <w:p w14:paraId="591190E2" w14:textId="77777777" w:rsidR="00D66F07" w:rsidRDefault="00D66F07" w:rsidP="003805F6">
            <w:pPr>
              <w:pStyle w:val="NoSpacing"/>
              <w:rPr>
                <w:rFonts w:ascii="Arial" w:hAnsi="Arial" w:cs="Arial"/>
                <w:sz w:val="20"/>
                <w:szCs w:val="20"/>
              </w:rPr>
            </w:pPr>
          </w:p>
          <w:p w14:paraId="3699E561" w14:textId="11F021B8" w:rsidR="00D66F07" w:rsidRPr="00641F70" w:rsidRDefault="00D66F07" w:rsidP="003805F6">
            <w:pPr>
              <w:pStyle w:val="NoSpacing"/>
              <w:rPr>
                <w:rFonts w:ascii="Arial" w:hAnsi="Arial" w:cs="Arial"/>
                <w:b/>
                <w:color w:val="0070C0"/>
              </w:rPr>
            </w:pPr>
            <w:r>
              <w:rPr>
                <w:rFonts w:ascii="Arial" w:hAnsi="Arial" w:cs="Arial"/>
                <w:sz w:val="20"/>
                <w:szCs w:val="20"/>
              </w:rPr>
              <w:t>3.</w:t>
            </w:r>
          </w:p>
        </w:tc>
      </w:tr>
      <w:tr w:rsidR="00D92E3E" w14:paraId="5F5390A7" w14:textId="77777777" w:rsidTr="00C825E3">
        <w:tc>
          <w:tcPr>
            <w:tcW w:w="2350" w:type="dxa"/>
          </w:tcPr>
          <w:p w14:paraId="5C78167D" w14:textId="176A0369" w:rsidR="00D92E3E" w:rsidRDefault="00D92E3E" w:rsidP="007349DC">
            <w:pPr>
              <w:pStyle w:val="NoSpacing"/>
              <w:rPr>
                <w:rFonts w:ascii="Arial" w:hAnsi="Arial" w:cs="Arial"/>
              </w:rPr>
            </w:pPr>
          </w:p>
          <w:p w14:paraId="06039DE5" w14:textId="77777777" w:rsidR="00D92E3E" w:rsidRDefault="00D92E3E" w:rsidP="007349DC">
            <w:pPr>
              <w:pStyle w:val="NoSpacing"/>
              <w:rPr>
                <w:rFonts w:ascii="Arial" w:hAnsi="Arial" w:cs="Arial"/>
              </w:rPr>
            </w:pPr>
            <w:r>
              <w:rPr>
                <w:rFonts w:ascii="Arial" w:hAnsi="Arial" w:cs="Arial"/>
              </w:rPr>
              <w:t>Criterion 7</w:t>
            </w:r>
          </w:p>
          <w:p w14:paraId="0AC4FFB5" w14:textId="77777777" w:rsidR="00C825E3" w:rsidRDefault="00D92E3E" w:rsidP="00C825E3">
            <w:pPr>
              <w:pStyle w:val="NoSpacing"/>
              <w:rPr>
                <w:rFonts w:ascii="Arial" w:hAnsi="Arial" w:cs="Arial"/>
                <w:b/>
              </w:rPr>
            </w:pPr>
            <w:r>
              <w:rPr>
                <w:rFonts w:ascii="Arial" w:hAnsi="Arial" w:cs="Arial"/>
                <w:b/>
              </w:rPr>
              <w:t xml:space="preserve">Principles of Health Promotion and Education </w:t>
            </w:r>
          </w:p>
          <w:p w14:paraId="0B13017A" w14:textId="77777777" w:rsidR="007A27CF" w:rsidRDefault="007A27CF" w:rsidP="00C825E3">
            <w:pPr>
              <w:pStyle w:val="NoSpacing"/>
              <w:rPr>
                <w:rFonts w:ascii="Arial" w:hAnsi="Arial" w:cs="Arial"/>
                <w:b/>
              </w:rPr>
            </w:pPr>
          </w:p>
          <w:p w14:paraId="732C4E61" w14:textId="77777777" w:rsidR="007A27CF" w:rsidRPr="007A27CF" w:rsidRDefault="007A27CF" w:rsidP="007A27CF">
            <w:pPr>
              <w:pStyle w:val="NoSpacing"/>
              <w:rPr>
                <w:rFonts w:ascii="Arial" w:hAnsi="Arial" w:cs="Arial"/>
                <w:bCs/>
                <w:sz w:val="20"/>
                <w:szCs w:val="20"/>
              </w:rPr>
            </w:pPr>
            <w:r w:rsidRPr="007A27CF">
              <w:rPr>
                <w:rFonts w:ascii="Arial" w:hAnsi="Arial" w:cs="Arial"/>
                <w:bCs/>
                <w:sz w:val="20"/>
                <w:szCs w:val="20"/>
              </w:rPr>
              <w:t>(30 hours)</w:t>
            </w:r>
          </w:p>
          <w:p w14:paraId="4C22B314" w14:textId="42928C09" w:rsidR="007A27CF" w:rsidRPr="00824710" w:rsidRDefault="007A27CF" w:rsidP="00C825E3">
            <w:pPr>
              <w:pStyle w:val="NoSpacing"/>
              <w:rPr>
                <w:rFonts w:ascii="Arial" w:hAnsi="Arial" w:cs="Arial"/>
                <w:b/>
              </w:rPr>
            </w:pPr>
          </w:p>
        </w:tc>
        <w:tc>
          <w:tcPr>
            <w:tcW w:w="5016" w:type="dxa"/>
          </w:tcPr>
          <w:p w14:paraId="7195007B" w14:textId="77777777" w:rsidR="00D92E3E" w:rsidRDefault="00D92E3E" w:rsidP="007349DC">
            <w:pPr>
              <w:pStyle w:val="NoSpacing"/>
              <w:rPr>
                <w:rFonts w:ascii="Arial" w:hAnsi="Arial" w:cs="Arial"/>
                <w:b/>
                <w:color w:val="0070C0"/>
              </w:rPr>
            </w:pPr>
          </w:p>
          <w:p w14:paraId="7C40710E" w14:textId="77777777" w:rsidR="00D66F07" w:rsidRPr="00D66F07" w:rsidRDefault="00D66F07" w:rsidP="007349DC">
            <w:pPr>
              <w:pStyle w:val="NoSpacing"/>
              <w:rPr>
                <w:rFonts w:ascii="Arial" w:hAnsi="Arial" w:cs="Arial"/>
                <w:sz w:val="20"/>
                <w:szCs w:val="20"/>
              </w:rPr>
            </w:pPr>
            <w:r w:rsidRPr="00D66F07">
              <w:rPr>
                <w:rFonts w:ascii="Arial" w:hAnsi="Arial" w:cs="Arial"/>
                <w:sz w:val="20"/>
                <w:szCs w:val="20"/>
              </w:rPr>
              <w:t>1.</w:t>
            </w:r>
          </w:p>
          <w:p w14:paraId="1EA03303" w14:textId="77777777" w:rsidR="00D66F07" w:rsidRPr="00D66F07" w:rsidRDefault="00D66F07" w:rsidP="007349DC">
            <w:pPr>
              <w:pStyle w:val="NoSpacing"/>
              <w:rPr>
                <w:rFonts w:ascii="Arial" w:hAnsi="Arial" w:cs="Arial"/>
                <w:sz w:val="20"/>
                <w:szCs w:val="20"/>
              </w:rPr>
            </w:pPr>
          </w:p>
          <w:p w14:paraId="02D1B3CA" w14:textId="77777777" w:rsidR="00D66F07" w:rsidRPr="00D66F07" w:rsidRDefault="00D66F07" w:rsidP="007349DC">
            <w:pPr>
              <w:pStyle w:val="NoSpacing"/>
              <w:rPr>
                <w:rFonts w:ascii="Arial" w:hAnsi="Arial" w:cs="Arial"/>
                <w:sz w:val="20"/>
                <w:szCs w:val="20"/>
              </w:rPr>
            </w:pPr>
            <w:r w:rsidRPr="00D66F07">
              <w:rPr>
                <w:rFonts w:ascii="Arial" w:hAnsi="Arial" w:cs="Arial"/>
                <w:sz w:val="20"/>
                <w:szCs w:val="20"/>
              </w:rPr>
              <w:t>2.</w:t>
            </w:r>
          </w:p>
          <w:p w14:paraId="6E9D35A5" w14:textId="77777777" w:rsidR="00D66F07" w:rsidRPr="00D66F07" w:rsidRDefault="00D66F07" w:rsidP="007349DC">
            <w:pPr>
              <w:pStyle w:val="NoSpacing"/>
              <w:rPr>
                <w:rFonts w:ascii="Arial" w:hAnsi="Arial" w:cs="Arial"/>
                <w:sz w:val="20"/>
                <w:szCs w:val="20"/>
              </w:rPr>
            </w:pPr>
          </w:p>
          <w:p w14:paraId="19B9472F" w14:textId="77777777" w:rsidR="00D66F07" w:rsidRDefault="00D66F07" w:rsidP="007349DC">
            <w:pPr>
              <w:pStyle w:val="NoSpacing"/>
              <w:rPr>
                <w:rFonts w:ascii="Arial" w:hAnsi="Arial" w:cs="Arial"/>
                <w:sz w:val="20"/>
                <w:szCs w:val="20"/>
              </w:rPr>
            </w:pPr>
            <w:r w:rsidRPr="00D66F07">
              <w:rPr>
                <w:rFonts w:ascii="Arial" w:hAnsi="Arial" w:cs="Arial"/>
                <w:sz w:val="20"/>
                <w:szCs w:val="20"/>
              </w:rPr>
              <w:t>3.</w:t>
            </w:r>
          </w:p>
          <w:p w14:paraId="55994A0E" w14:textId="77777777" w:rsidR="00304A87" w:rsidRDefault="00304A87" w:rsidP="007349DC">
            <w:pPr>
              <w:pStyle w:val="NoSpacing"/>
              <w:rPr>
                <w:rFonts w:ascii="Arial" w:hAnsi="Arial" w:cs="Arial"/>
                <w:b/>
                <w:color w:val="0070C0"/>
                <w:sz w:val="20"/>
                <w:szCs w:val="20"/>
              </w:rPr>
            </w:pPr>
          </w:p>
          <w:p w14:paraId="416178EC" w14:textId="77777777" w:rsidR="00304A87" w:rsidRDefault="00304A87" w:rsidP="007349DC">
            <w:pPr>
              <w:pStyle w:val="NoSpacing"/>
              <w:rPr>
                <w:rFonts w:ascii="Arial" w:hAnsi="Arial" w:cs="Arial"/>
                <w:b/>
                <w:color w:val="0070C0"/>
                <w:sz w:val="20"/>
                <w:szCs w:val="20"/>
              </w:rPr>
            </w:pPr>
          </w:p>
          <w:p w14:paraId="3C64039E" w14:textId="74BAE7F4" w:rsidR="00304A87" w:rsidRPr="00641F70" w:rsidRDefault="00304A87" w:rsidP="007349DC">
            <w:pPr>
              <w:pStyle w:val="NoSpacing"/>
              <w:rPr>
                <w:rFonts w:ascii="Arial" w:hAnsi="Arial" w:cs="Arial"/>
                <w:b/>
                <w:color w:val="0070C0"/>
              </w:rPr>
            </w:pPr>
          </w:p>
        </w:tc>
        <w:tc>
          <w:tcPr>
            <w:tcW w:w="1650" w:type="dxa"/>
          </w:tcPr>
          <w:p w14:paraId="4AC990B9" w14:textId="77777777" w:rsidR="00D92E3E" w:rsidRDefault="00D92E3E" w:rsidP="007349DC">
            <w:pPr>
              <w:pStyle w:val="NoSpacing"/>
              <w:rPr>
                <w:rFonts w:ascii="Arial" w:hAnsi="Arial" w:cs="Arial"/>
                <w:b/>
                <w:color w:val="0070C0"/>
              </w:rPr>
            </w:pPr>
          </w:p>
          <w:p w14:paraId="31C1D70F" w14:textId="77777777" w:rsidR="00D66F07" w:rsidRDefault="00D66F07" w:rsidP="007349DC">
            <w:pPr>
              <w:pStyle w:val="NoSpacing"/>
              <w:rPr>
                <w:rFonts w:ascii="Arial" w:hAnsi="Arial" w:cs="Arial"/>
                <w:sz w:val="20"/>
                <w:szCs w:val="20"/>
              </w:rPr>
            </w:pPr>
            <w:r>
              <w:rPr>
                <w:rFonts w:ascii="Arial" w:hAnsi="Arial" w:cs="Arial"/>
                <w:sz w:val="20"/>
                <w:szCs w:val="20"/>
              </w:rPr>
              <w:t>1.</w:t>
            </w:r>
          </w:p>
          <w:p w14:paraId="41A17ECA" w14:textId="77777777" w:rsidR="00D66F07" w:rsidRDefault="00D66F07" w:rsidP="007349DC">
            <w:pPr>
              <w:pStyle w:val="NoSpacing"/>
              <w:rPr>
                <w:rFonts w:ascii="Arial" w:hAnsi="Arial" w:cs="Arial"/>
                <w:sz w:val="20"/>
                <w:szCs w:val="20"/>
              </w:rPr>
            </w:pPr>
          </w:p>
          <w:p w14:paraId="6B89EA77" w14:textId="77777777" w:rsidR="00D66F07" w:rsidRDefault="00D66F07" w:rsidP="007349DC">
            <w:pPr>
              <w:pStyle w:val="NoSpacing"/>
              <w:rPr>
                <w:rFonts w:ascii="Arial" w:hAnsi="Arial" w:cs="Arial"/>
                <w:sz w:val="20"/>
                <w:szCs w:val="20"/>
              </w:rPr>
            </w:pPr>
            <w:r>
              <w:rPr>
                <w:rFonts w:ascii="Arial" w:hAnsi="Arial" w:cs="Arial"/>
                <w:sz w:val="20"/>
                <w:szCs w:val="20"/>
              </w:rPr>
              <w:t>2.</w:t>
            </w:r>
          </w:p>
          <w:p w14:paraId="5D1C8FF9" w14:textId="77777777" w:rsidR="00D66F07" w:rsidRDefault="00D66F07" w:rsidP="007349DC">
            <w:pPr>
              <w:pStyle w:val="NoSpacing"/>
              <w:rPr>
                <w:rFonts w:ascii="Arial" w:hAnsi="Arial" w:cs="Arial"/>
                <w:sz w:val="20"/>
                <w:szCs w:val="20"/>
              </w:rPr>
            </w:pPr>
          </w:p>
          <w:p w14:paraId="63EB922C" w14:textId="2BCC2BE9" w:rsidR="00D66F07" w:rsidRPr="00D66F07" w:rsidRDefault="00D66F07" w:rsidP="007349DC">
            <w:pPr>
              <w:pStyle w:val="NoSpacing"/>
              <w:rPr>
                <w:rFonts w:ascii="Arial" w:hAnsi="Arial" w:cs="Arial"/>
                <w:sz w:val="20"/>
                <w:szCs w:val="20"/>
              </w:rPr>
            </w:pPr>
            <w:r>
              <w:rPr>
                <w:rFonts w:ascii="Arial" w:hAnsi="Arial" w:cs="Arial"/>
                <w:sz w:val="20"/>
                <w:szCs w:val="20"/>
              </w:rPr>
              <w:t>3.</w:t>
            </w:r>
          </w:p>
        </w:tc>
      </w:tr>
      <w:tr w:rsidR="006C3DF3" w14:paraId="3A3EC0A2" w14:textId="77777777" w:rsidTr="00C825E3">
        <w:tc>
          <w:tcPr>
            <w:tcW w:w="2350" w:type="dxa"/>
          </w:tcPr>
          <w:p w14:paraId="518D599F" w14:textId="77777777" w:rsidR="006C3DF3" w:rsidRDefault="006C3DF3" w:rsidP="00B32B07">
            <w:pPr>
              <w:pStyle w:val="NoSpacing"/>
              <w:rPr>
                <w:rFonts w:ascii="Arial" w:hAnsi="Arial" w:cs="Arial"/>
              </w:rPr>
            </w:pPr>
          </w:p>
          <w:p w14:paraId="6A241D30" w14:textId="36B40B5E" w:rsidR="006C3DF3" w:rsidRDefault="006C3DF3" w:rsidP="007349DC">
            <w:pPr>
              <w:pStyle w:val="NoSpacing"/>
              <w:rPr>
                <w:rFonts w:ascii="Arial" w:hAnsi="Arial" w:cs="Arial"/>
              </w:rPr>
            </w:pPr>
            <w:r>
              <w:rPr>
                <w:rFonts w:ascii="Arial" w:hAnsi="Arial" w:cs="Arial"/>
                <w:b/>
                <w:bCs/>
              </w:rPr>
              <w:t xml:space="preserve">Criteria </w:t>
            </w:r>
          </w:p>
        </w:tc>
        <w:tc>
          <w:tcPr>
            <w:tcW w:w="5016" w:type="dxa"/>
          </w:tcPr>
          <w:p w14:paraId="3424F07D" w14:textId="77777777" w:rsidR="006C3DF3" w:rsidRDefault="006C3DF3" w:rsidP="00B32B07">
            <w:pPr>
              <w:pStyle w:val="NoSpacing"/>
              <w:rPr>
                <w:rFonts w:ascii="Arial" w:hAnsi="Arial" w:cs="Arial"/>
                <w:b/>
              </w:rPr>
            </w:pPr>
          </w:p>
          <w:p w14:paraId="0680AC42" w14:textId="082AAF00" w:rsidR="006C3DF3" w:rsidRDefault="006C3DF3" w:rsidP="007349DC">
            <w:pPr>
              <w:pStyle w:val="NoSpacing"/>
              <w:rPr>
                <w:rFonts w:ascii="Arial" w:hAnsi="Arial" w:cs="Arial"/>
                <w:b/>
                <w:color w:val="0070C0"/>
              </w:rPr>
            </w:pPr>
            <w:r>
              <w:rPr>
                <w:rFonts w:ascii="Arial" w:hAnsi="Arial" w:cs="Arial"/>
                <w:b/>
              </w:rPr>
              <w:t xml:space="preserve">Embedded Evidence </w:t>
            </w:r>
          </w:p>
        </w:tc>
        <w:tc>
          <w:tcPr>
            <w:tcW w:w="1650" w:type="dxa"/>
          </w:tcPr>
          <w:p w14:paraId="68884054" w14:textId="77777777" w:rsidR="006C3DF3" w:rsidRDefault="006C3DF3" w:rsidP="00B32B07">
            <w:pPr>
              <w:pStyle w:val="NoSpacing"/>
              <w:rPr>
                <w:rFonts w:ascii="Arial" w:hAnsi="Arial" w:cs="Arial"/>
                <w:b/>
                <w:color w:val="0070C0"/>
              </w:rPr>
            </w:pPr>
          </w:p>
          <w:p w14:paraId="115D1015" w14:textId="4E18D299" w:rsidR="006C3DF3" w:rsidRDefault="006C3DF3" w:rsidP="007349DC">
            <w:pPr>
              <w:pStyle w:val="NoSpacing"/>
              <w:rPr>
                <w:rFonts w:ascii="Arial" w:hAnsi="Arial" w:cs="Arial"/>
                <w:b/>
                <w:color w:val="0070C0"/>
              </w:rPr>
            </w:pPr>
            <w:r>
              <w:rPr>
                <w:rFonts w:ascii="Arial" w:hAnsi="Arial" w:cs="Arial"/>
                <w:b/>
              </w:rPr>
              <w:t xml:space="preserve">Days / </w:t>
            </w:r>
            <w:r w:rsidRPr="0086379E">
              <w:rPr>
                <w:rFonts w:ascii="Arial" w:hAnsi="Arial" w:cs="Arial"/>
                <w:b/>
              </w:rPr>
              <w:t xml:space="preserve">Hours </w:t>
            </w:r>
          </w:p>
        </w:tc>
      </w:tr>
      <w:tr w:rsidR="006C3DF3" w14:paraId="638E8832" w14:textId="77777777" w:rsidTr="00C825E3">
        <w:tc>
          <w:tcPr>
            <w:tcW w:w="2350" w:type="dxa"/>
          </w:tcPr>
          <w:p w14:paraId="23E13B60" w14:textId="24F4C454" w:rsidR="006C3DF3" w:rsidRDefault="006C3DF3" w:rsidP="007349DC">
            <w:pPr>
              <w:pStyle w:val="NoSpacing"/>
              <w:rPr>
                <w:rFonts w:ascii="Arial" w:hAnsi="Arial" w:cs="Arial"/>
              </w:rPr>
            </w:pPr>
          </w:p>
          <w:p w14:paraId="12AF8A26" w14:textId="77777777" w:rsidR="006C3DF3" w:rsidRDefault="006C3DF3" w:rsidP="007349DC">
            <w:pPr>
              <w:pStyle w:val="NoSpacing"/>
              <w:rPr>
                <w:rFonts w:ascii="Arial" w:hAnsi="Arial" w:cs="Arial"/>
              </w:rPr>
            </w:pPr>
            <w:r>
              <w:rPr>
                <w:rFonts w:ascii="Arial" w:hAnsi="Arial" w:cs="Arial"/>
              </w:rPr>
              <w:t>Criterion 8</w:t>
            </w:r>
          </w:p>
          <w:p w14:paraId="5A7CB70A" w14:textId="61308A55" w:rsidR="006C3DF3" w:rsidRDefault="006C3DF3" w:rsidP="0086379E">
            <w:pPr>
              <w:pStyle w:val="NoSpacing"/>
              <w:rPr>
                <w:rFonts w:ascii="Arial" w:hAnsi="Arial" w:cs="Arial"/>
                <w:b/>
              </w:rPr>
            </w:pPr>
            <w:r>
              <w:rPr>
                <w:rFonts w:ascii="Arial" w:hAnsi="Arial" w:cs="Arial"/>
                <w:b/>
              </w:rPr>
              <w:t xml:space="preserve">Principles of Research and Evaluation </w:t>
            </w:r>
          </w:p>
          <w:p w14:paraId="1E37C54F" w14:textId="5C9926CA" w:rsidR="006C3DF3" w:rsidRDefault="006C3DF3" w:rsidP="0086379E">
            <w:pPr>
              <w:pStyle w:val="NoSpacing"/>
              <w:rPr>
                <w:rFonts w:ascii="Arial" w:hAnsi="Arial" w:cs="Arial"/>
                <w:b/>
              </w:rPr>
            </w:pPr>
          </w:p>
          <w:p w14:paraId="53EA5E2B" w14:textId="77777777" w:rsidR="006C3DF3" w:rsidRDefault="006C3DF3" w:rsidP="007A27CF">
            <w:pPr>
              <w:pStyle w:val="NoSpacing"/>
              <w:rPr>
                <w:rFonts w:ascii="Arial" w:hAnsi="Arial" w:cs="Arial"/>
                <w:bCs/>
                <w:sz w:val="20"/>
                <w:szCs w:val="20"/>
              </w:rPr>
            </w:pPr>
            <w:r w:rsidRPr="007A27CF">
              <w:rPr>
                <w:rFonts w:ascii="Arial" w:hAnsi="Arial" w:cs="Arial"/>
                <w:bCs/>
                <w:sz w:val="20"/>
                <w:szCs w:val="20"/>
              </w:rPr>
              <w:t>(30 hours)</w:t>
            </w:r>
          </w:p>
          <w:p w14:paraId="73539716" w14:textId="2E2B7313" w:rsidR="006C3DF3" w:rsidRPr="00824710" w:rsidRDefault="006C3DF3" w:rsidP="007A27CF">
            <w:pPr>
              <w:pStyle w:val="NoSpacing"/>
              <w:rPr>
                <w:rFonts w:ascii="Arial" w:hAnsi="Arial" w:cs="Arial"/>
                <w:b/>
              </w:rPr>
            </w:pPr>
          </w:p>
        </w:tc>
        <w:tc>
          <w:tcPr>
            <w:tcW w:w="5016" w:type="dxa"/>
          </w:tcPr>
          <w:p w14:paraId="7F7AC8BF" w14:textId="24744199" w:rsidR="006C3DF3" w:rsidRDefault="006C3DF3" w:rsidP="007349DC">
            <w:pPr>
              <w:pStyle w:val="NoSpacing"/>
              <w:rPr>
                <w:rFonts w:ascii="Arial" w:hAnsi="Arial" w:cs="Arial"/>
                <w:b/>
                <w:color w:val="0070C0"/>
              </w:rPr>
            </w:pPr>
            <w:r>
              <w:rPr>
                <w:rFonts w:ascii="Arial" w:hAnsi="Arial" w:cs="Arial"/>
                <w:b/>
                <w:color w:val="0070C0"/>
              </w:rPr>
              <w:t xml:space="preserve"> </w:t>
            </w:r>
          </w:p>
          <w:p w14:paraId="3D2AD3C5" w14:textId="77777777" w:rsidR="006C3DF3" w:rsidRDefault="006C3DF3" w:rsidP="00E7056C">
            <w:pPr>
              <w:pStyle w:val="NoSpacing"/>
              <w:rPr>
                <w:rFonts w:ascii="Arial" w:hAnsi="Arial" w:cs="Arial"/>
                <w:sz w:val="20"/>
                <w:szCs w:val="20"/>
              </w:rPr>
            </w:pPr>
            <w:r>
              <w:rPr>
                <w:rFonts w:ascii="Arial" w:hAnsi="Arial" w:cs="Arial"/>
                <w:sz w:val="20"/>
                <w:szCs w:val="20"/>
              </w:rPr>
              <w:t>1.</w:t>
            </w:r>
          </w:p>
          <w:p w14:paraId="529D5100" w14:textId="77777777" w:rsidR="006C3DF3" w:rsidRDefault="006C3DF3" w:rsidP="00E7056C">
            <w:pPr>
              <w:pStyle w:val="NoSpacing"/>
              <w:rPr>
                <w:rFonts w:ascii="Arial" w:hAnsi="Arial" w:cs="Arial"/>
                <w:sz w:val="20"/>
                <w:szCs w:val="20"/>
              </w:rPr>
            </w:pPr>
          </w:p>
          <w:p w14:paraId="783941D1" w14:textId="77777777" w:rsidR="006C3DF3" w:rsidRDefault="006C3DF3" w:rsidP="00E7056C">
            <w:pPr>
              <w:pStyle w:val="NoSpacing"/>
              <w:rPr>
                <w:rFonts w:ascii="Arial" w:hAnsi="Arial" w:cs="Arial"/>
                <w:sz w:val="20"/>
                <w:szCs w:val="20"/>
              </w:rPr>
            </w:pPr>
            <w:r>
              <w:rPr>
                <w:rFonts w:ascii="Arial" w:hAnsi="Arial" w:cs="Arial"/>
                <w:sz w:val="20"/>
                <w:szCs w:val="20"/>
              </w:rPr>
              <w:t>2.</w:t>
            </w:r>
          </w:p>
          <w:p w14:paraId="35153015" w14:textId="77777777" w:rsidR="006C3DF3" w:rsidRDefault="006C3DF3" w:rsidP="00E7056C">
            <w:pPr>
              <w:pStyle w:val="NoSpacing"/>
              <w:rPr>
                <w:rFonts w:ascii="Arial" w:hAnsi="Arial" w:cs="Arial"/>
                <w:sz w:val="20"/>
                <w:szCs w:val="20"/>
              </w:rPr>
            </w:pPr>
          </w:p>
          <w:p w14:paraId="70C01AA8" w14:textId="08E27817" w:rsidR="006C3DF3" w:rsidRPr="00D66F07" w:rsidRDefault="006C3DF3" w:rsidP="00E7056C">
            <w:pPr>
              <w:pStyle w:val="NoSpacing"/>
              <w:rPr>
                <w:rFonts w:ascii="Arial" w:hAnsi="Arial" w:cs="Arial"/>
                <w:sz w:val="20"/>
                <w:szCs w:val="20"/>
              </w:rPr>
            </w:pPr>
            <w:r>
              <w:rPr>
                <w:rFonts w:ascii="Arial" w:hAnsi="Arial" w:cs="Arial"/>
                <w:sz w:val="20"/>
                <w:szCs w:val="20"/>
              </w:rPr>
              <w:t>3.</w:t>
            </w:r>
          </w:p>
        </w:tc>
        <w:tc>
          <w:tcPr>
            <w:tcW w:w="1650" w:type="dxa"/>
          </w:tcPr>
          <w:p w14:paraId="7325B164" w14:textId="77777777" w:rsidR="006C3DF3" w:rsidRDefault="006C3DF3" w:rsidP="007349DC">
            <w:pPr>
              <w:pStyle w:val="NoSpacing"/>
              <w:rPr>
                <w:rFonts w:ascii="Arial" w:hAnsi="Arial" w:cs="Arial"/>
                <w:b/>
                <w:color w:val="0070C0"/>
              </w:rPr>
            </w:pPr>
          </w:p>
          <w:p w14:paraId="4CF359A5" w14:textId="77777777" w:rsidR="006C3DF3" w:rsidRDefault="006C3DF3" w:rsidP="007349DC">
            <w:pPr>
              <w:pStyle w:val="NoSpacing"/>
              <w:rPr>
                <w:rFonts w:ascii="Arial" w:hAnsi="Arial" w:cs="Arial"/>
                <w:sz w:val="20"/>
                <w:szCs w:val="20"/>
              </w:rPr>
            </w:pPr>
            <w:r>
              <w:rPr>
                <w:rFonts w:ascii="Arial" w:hAnsi="Arial" w:cs="Arial"/>
                <w:sz w:val="20"/>
                <w:szCs w:val="20"/>
              </w:rPr>
              <w:t>1.</w:t>
            </w:r>
          </w:p>
          <w:p w14:paraId="04A2E6C4" w14:textId="77777777" w:rsidR="006C3DF3" w:rsidRDefault="006C3DF3" w:rsidP="007349DC">
            <w:pPr>
              <w:pStyle w:val="NoSpacing"/>
              <w:rPr>
                <w:rFonts w:ascii="Arial" w:hAnsi="Arial" w:cs="Arial"/>
                <w:sz w:val="20"/>
                <w:szCs w:val="20"/>
              </w:rPr>
            </w:pPr>
          </w:p>
          <w:p w14:paraId="787B9F2D" w14:textId="77777777" w:rsidR="006C3DF3" w:rsidRDefault="006C3DF3" w:rsidP="007349DC">
            <w:pPr>
              <w:pStyle w:val="NoSpacing"/>
              <w:rPr>
                <w:rFonts w:ascii="Arial" w:hAnsi="Arial" w:cs="Arial"/>
                <w:sz w:val="20"/>
                <w:szCs w:val="20"/>
              </w:rPr>
            </w:pPr>
            <w:r>
              <w:rPr>
                <w:rFonts w:ascii="Arial" w:hAnsi="Arial" w:cs="Arial"/>
                <w:sz w:val="20"/>
                <w:szCs w:val="20"/>
              </w:rPr>
              <w:t>2.</w:t>
            </w:r>
          </w:p>
          <w:p w14:paraId="5ED7E5D3" w14:textId="77777777" w:rsidR="006C3DF3" w:rsidRDefault="006C3DF3" w:rsidP="007349DC">
            <w:pPr>
              <w:pStyle w:val="NoSpacing"/>
              <w:rPr>
                <w:rFonts w:ascii="Arial" w:hAnsi="Arial" w:cs="Arial"/>
                <w:sz w:val="20"/>
                <w:szCs w:val="20"/>
              </w:rPr>
            </w:pPr>
          </w:p>
          <w:p w14:paraId="14CBA53B" w14:textId="1B98CAB0" w:rsidR="006C3DF3" w:rsidRPr="00D66F07" w:rsidRDefault="006C3DF3" w:rsidP="007349DC">
            <w:pPr>
              <w:pStyle w:val="NoSpacing"/>
              <w:rPr>
                <w:rFonts w:ascii="Arial" w:hAnsi="Arial" w:cs="Arial"/>
                <w:sz w:val="20"/>
                <w:szCs w:val="20"/>
              </w:rPr>
            </w:pPr>
            <w:r>
              <w:rPr>
                <w:rFonts w:ascii="Arial" w:hAnsi="Arial" w:cs="Arial"/>
                <w:sz w:val="20"/>
                <w:szCs w:val="20"/>
              </w:rPr>
              <w:t>3.</w:t>
            </w:r>
          </w:p>
        </w:tc>
      </w:tr>
      <w:tr w:rsidR="006C3DF3" w14:paraId="7AFEFA68" w14:textId="77777777" w:rsidTr="00C825E3">
        <w:tc>
          <w:tcPr>
            <w:tcW w:w="2350" w:type="dxa"/>
          </w:tcPr>
          <w:p w14:paraId="6E0BD61B" w14:textId="39968778" w:rsidR="006C3DF3" w:rsidRDefault="006C3DF3" w:rsidP="007349DC">
            <w:pPr>
              <w:pStyle w:val="NoSpacing"/>
              <w:rPr>
                <w:rFonts w:ascii="Arial" w:hAnsi="Arial" w:cs="Arial"/>
              </w:rPr>
            </w:pPr>
          </w:p>
          <w:p w14:paraId="5721B1E2" w14:textId="77777777" w:rsidR="006C3DF3" w:rsidRDefault="006C3DF3" w:rsidP="007349DC">
            <w:pPr>
              <w:pStyle w:val="NoSpacing"/>
              <w:rPr>
                <w:rFonts w:ascii="Arial" w:hAnsi="Arial" w:cs="Arial"/>
              </w:rPr>
            </w:pPr>
            <w:r>
              <w:rPr>
                <w:rFonts w:ascii="Arial" w:hAnsi="Arial" w:cs="Arial"/>
              </w:rPr>
              <w:t>Criterion 9</w:t>
            </w:r>
          </w:p>
          <w:p w14:paraId="442F0F4E" w14:textId="05E94943" w:rsidR="006C3DF3" w:rsidRDefault="006C3DF3" w:rsidP="007349DC">
            <w:pPr>
              <w:pStyle w:val="NoSpacing"/>
              <w:rPr>
                <w:rFonts w:ascii="Arial" w:hAnsi="Arial" w:cs="Arial"/>
                <w:b/>
              </w:rPr>
            </w:pPr>
            <w:r>
              <w:rPr>
                <w:rFonts w:ascii="Arial" w:hAnsi="Arial" w:cs="Arial"/>
                <w:b/>
              </w:rPr>
              <w:t xml:space="preserve">Risk Management </w:t>
            </w:r>
          </w:p>
          <w:p w14:paraId="22A0247C" w14:textId="77777777" w:rsidR="006C3DF3" w:rsidRDefault="006C3DF3" w:rsidP="007349DC">
            <w:pPr>
              <w:pStyle w:val="NoSpacing"/>
              <w:rPr>
                <w:rFonts w:ascii="Arial" w:hAnsi="Arial" w:cs="Arial"/>
                <w:b/>
              </w:rPr>
            </w:pPr>
          </w:p>
          <w:p w14:paraId="74A4612A" w14:textId="77777777" w:rsidR="006C3DF3" w:rsidRPr="007A27CF" w:rsidRDefault="006C3DF3" w:rsidP="007A27CF">
            <w:pPr>
              <w:pStyle w:val="NoSpacing"/>
              <w:rPr>
                <w:rFonts w:ascii="Arial" w:hAnsi="Arial" w:cs="Arial"/>
                <w:bCs/>
                <w:sz w:val="20"/>
                <w:szCs w:val="20"/>
              </w:rPr>
            </w:pPr>
            <w:r w:rsidRPr="007A27CF">
              <w:rPr>
                <w:rFonts w:ascii="Arial" w:hAnsi="Arial" w:cs="Arial"/>
                <w:bCs/>
                <w:sz w:val="20"/>
                <w:szCs w:val="20"/>
              </w:rPr>
              <w:t>(30 hours)</w:t>
            </w:r>
          </w:p>
          <w:p w14:paraId="5C6B0E42" w14:textId="2A8DF296" w:rsidR="006C3DF3" w:rsidRPr="00824710" w:rsidRDefault="006C3DF3" w:rsidP="007349DC">
            <w:pPr>
              <w:pStyle w:val="NoSpacing"/>
              <w:rPr>
                <w:rFonts w:ascii="Arial" w:hAnsi="Arial" w:cs="Arial"/>
                <w:b/>
              </w:rPr>
            </w:pPr>
          </w:p>
        </w:tc>
        <w:tc>
          <w:tcPr>
            <w:tcW w:w="5016" w:type="dxa"/>
          </w:tcPr>
          <w:p w14:paraId="5FF1CBE5" w14:textId="747BC4E2" w:rsidR="006C3DF3" w:rsidRDefault="006C3DF3" w:rsidP="004C100E">
            <w:pPr>
              <w:pStyle w:val="NoSpacing"/>
              <w:rPr>
                <w:rFonts w:ascii="Arial" w:hAnsi="Arial" w:cs="Arial"/>
                <w:b/>
                <w:color w:val="0070C0"/>
              </w:rPr>
            </w:pPr>
          </w:p>
          <w:p w14:paraId="5A28084D" w14:textId="77777777" w:rsidR="006C3DF3" w:rsidRDefault="006C3DF3" w:rsidP="004C100E">
            <w:pPr>
              <w:pStyle w:val="NoSpacing"/>
              <w:rPr>
                <w:rFonts w:ascii="Arial" w:hAnsi="Arial" w:cs="Arial"/>
                <w:sz w:val="20"/>
                <w:szCs w:val="20"/>
              </w:rPr>
            </w:pPr>
            <w:r>
              <w:rPr>
                <w:rFonts w:ascii="Arial" w:hAnsi="Arial" w:cs="Arial"/>
                <w:sz w:val="20"/>
                <w:szCs w:val="20"/>
              </w:rPr>
              <w:t>1.</w:t>
            </w:r>
          </w:p>
          <w:p w14:paraId="3497E9FA" w14:textId="77777777" w:rsidR="006C3DF3" w:rsidRDefault="006C3DF3" w:rsidP="004C100E">
            <w:pPr>
              <w:pStyle w:val="NoSpacing"/>
              <w:rPr>
                <w:rFonts w:ascii="Arial" w:hAnsi="Arial" w:cs="Arial"/>
                <w:sz w:val="20"/>
                <w:szCs w:val="20"/>
              </w:rPr>
            </w:pPr>
          </w:p>
          <w:p w14:paraId="3953D736" w14:textId="77777777" w:rsidR="006C3DF3" w:rsidRDefault="006C3DF3" w:rsidP="004C100E">
            <w:pPr>
              <w:pStyle w:val="NoSpacing"/>
              <w:rPr>
                <w:rFonts w:ascii="Arial" w:hAnsi="Arial" w:cs="Arial"/>
                <w:sz w:val="20"/>
                <w:szCs w:val="20"/>
              </w:rPr>
            </w:pPr>
            <w:r>
              <w:rPr>
                <w:rFonts w:ascii="Arial" w:hAnsi="Arial" w:cs="Arial"/>
                <w:sz w:val="20"/>
                <w:szCs w:val="20"/>
              </w:rPr>
              <w:t>2.</w:t>
            </w:r>
          </w:p>
          <w:p w14:paraId="6074051D" w14:textId="77777777" w:rsidR="006C3DF3" w:rsidRDefault="006C3DF3" w:rsidP="004C100E">
            <w:pPr>
              <w:pStyle w:val="NoSpacing"/>
              <w:rPr>
                <w:rFonts w:ascii="Arial" w:hAnsi="Arial" w:cs="Arial"/>
                <w:sz w:val="20"/>
                <w:szCs w:val="20"/>
              </w:rPr>
            </w:pPr>
          </w:p>
          <w:p w14:paraId="1B7B2C74" w14:textId="5F652E03" w:rsidR="006C3DF3" w:rsidRPr="00D66F07" w:rsidRDefault="006C3DF3" w:rsidP="004C100E">
            <w:pPr>
              <w:pStyle w:val="NoSpacing"/>
              <w:rPr>
                <w:rFonts w:ascii="Arial" w:hAnsi="Arial" w:cs="Arial"/>
                <w:sz w:val="20"/>
                <w:szCs w:val="20"/>
              </w:rPr>
            </w:pPr>
            <w:r>
              <w:rPr>
                <w:rFonts w:ascii="Arial" w:hAnsi="Arial" w:cs="Arial"/>
                <w:sz w:val="20"/>
                <w:szCs w:val="20"/>
              </w:rPr>
              <w:t>3.</w:t>
            </w:r>
          </w:p>
          <w:p w14:paraId="721DC3B5" w14:textId="4919C3BC" w:rsidR="006C3DF3" w:rsidRDefault="006C3DF3" w:rsidP="004C100E">
            <w:pPr>
              <w:pStyle w:val="NoSpacing"/>
              <w:rPr>
                <w:rFonts w:ascii="Arial" w:hAnsi="Arial" w:cs="Arial"/>
                <w:b/>
                <w:color w:val="0070C0"/>
              </w:rPr>
            </w:pPr>
          </w:p>
        </w:tc>
        <w:tc>
          <w:tcPr>
            <w:tcW w:w="1650" w:type="dxa"/>
          </w:tcPr>
          <w:p w14:paraId="47A31B0E" w14:textId="77777777" w:rsidR="006C3DF3" w:rsidRDefault="006C3DF3" w:rsidP="007349DC">
            <w:pPr>
              <w:pStyle w:val="NoSpacing"/>
              <w:rPr>
                <w:rFonts w:ascii="Arial" w:hAnsi="Arial" w:cs="Arial"/>
                <w:b/>
                <w:color w:val="0070C0"/>
              </w:rPr>
            </w:pPr>
          </w:p>
          <w:p w14:paraId="61D65AF4" w14:textId="77777777" w:rsidR="006C3DF3" w:rsidRDefault="006C3DF3" w:rsidP="007349DC">
            <w:pPr>
              <w:pStyle w:val="NoSpacing"/>
              <w:rPr>
                <w:rFonts w:ascii="Arial" w:hAnsi="Arial" w:cs="Arial"/>
                <w:sz w:val="20"/>
                <w:szCs w:val="20"/>
              </w:rPr>
            </w:pPr>
            <w:r>
              <w:rPr>
                <w:rFonts w:ascii="Arial" w:hAnsi="Arial" w:cs="Arial"/>
                <w:sz w:val="20"/>
                <w:szCs w:val="20"/>
              </w:rPr>
              <w:t>1.</w:t>
            </w:r>
          </w:p>
          <w:p w14:paraId="0D86FE94" w14:textId="77777777" w:rsidR="006C3DF3" w:rsidRDefault="006C3DF3" w:rsidP="007349DC">
            <w:pPr>
              <w:pStyle w:val="NoSpacing"/>
              <w:rPr>
                <w:rFonts w:ascii="Arial" w:hAnsi="Arial" w:cs="Arial"/>
                <w:sz w:val="20"/>
                <w:szCs w:val="20"/>
              </w:rPr>
            </w:pPr>
          </w:p>
          <w:p w14:paraId="0EE125BF" w14:textId="77777777" w:rsidR="006C3DF3" w:rsidRDefault="006C3DF3" w:rsidP="007349DC">
            <w:pPr>
              <w:pStyle w:val="NoSpacing"/>
              <w:rPr>
                <w:rFonts w:ascii="Arial" w:hAnsi="Arial" w:cs="Arial"/>
                <w:sz w:val="20"/>
                <w:szCs w:val="20"/>
              </w:rPr>
            </w:pPr>
            <w:r>
              <w:rPr>
                <w:rFonts w:ascii="Arial" w:hAnsi="Arial" w:cs="Arial"/>
                <w:sz w:val="20"/>
                <w:szCs w:val="20"/>
              </w:rPr>
              <w:t>2.</w:t>
            </w:r>
          </w:p>
          <w:p w14:paraId="1E56DCBE" w14:textId="77777777" w:rsidR="006C3DF3" w:rsidRDefault="006C3DF3" w:rsidP="007349DC">
            <w:pPr>
              <w:pStyle w:val="NoSpacing"/>
              <w:rPr>
                <w:rFonts w:ascii="Arial" w:hAnsi="Arial" w:cs="Arial"/>
                <w:sz w:val="20"/>
                <w:szCs w:val="20"/>
              </w:rPr>
            </w:pPr>
          </w:p>
          <w:p w14:paraId="7AE9EB90" w14:textId="055F2BD6" w:rsidR="006C3DF3" w:rsidRPr="00D66F07" w:rsidRDefault="006C3DF3" w:rsidP="007349DC">
            <w:pPr>
              <w:pStyle w:val="NoSpacing"/>
              <w:rPr>
                <w:rFonts w:ascii="Arial" w:hAnsi="Arial" w:cs="Arial"/>
                <w:sz w:val="20"/>
                <w:szCs w:val="20"/>
              </w:rPr>
            </w:pPr>
            <w:r>
              <w:rPr>
                <w:rFonts w:ascii="Arial" w:hAnsi="Arial" w:cs="Arial"/>
                <w:sz w:val="20"/>
                <w:szCs w:val="20"/>
              </w:rPr>
              <w:t>3.</w:t>
            </w:r>
          </w:p>
        </w:tc>
      </w:tr>
      <w:tr w:rsidR="006C3DF3" w14:paraId="67E881F4" w14:textId="77777777" w:rsidTr="00C825E3">
        <w:tc>
          <w:tcPr>
            <w:tcW w:w="2350" w:type="dxa"/>
          </w:tcPr>
          <w:p w14:paraId="22D954CE" w14:textId="6E71C9C7" w:rsidR="006C3DF3" w:rsidRDefault="006C3DF3" w:rsidP="007349DC">
            <w:pPr>
              <w:pStyle w:val="NoSpacing"/>
              <w:rPr>
                <w:rFonts w:ascii="Arial" w:hAnsi="Arial" w:cs="Arial"/>
              </w:rPr>
            </w:pPr>
          </w:p>
          <w:p w14:paraId="06972168" w14:textId="77777777" w:rsidR="006C3DF3" w:rsidRDefault="006C3DF3" w:rsidP="007349DC">
            <w:pPr>
              <w:pStyle w:val="NoSpacing"/>
              <w:rPr>
                <w:rFonts w:ascii="Arial" w:hAnsi="Arial" w:cs="Arial"/>
              </w:rPr>
            </w:pPr>
            <w:r>
              <w:rPr>
                <w:rFonts w:ascii="Arial" w:hAnsi="Arial" w:cs="Arial"/>
              </w:rPr>
              <w:t>Criterion 10</w:t>
            </w:r>
          </w:p>
          <w:p w14:paraId="1F0AA78E" w14:textId="77777777" w:rsidR="006C3DF3" w:rsidRDefault="006C3DF3" w:rsidP="00C825E3">
            <w:pPr>
              <w:pStyle w:val="NoSpacing"/>
              <w:rPr>
                <w:rFonts w:ascii="Arial" w:hAnsi="Arial" w:cs="Arial"/>
                <w:b/>
              </w:rPr>
            </w:pPr>
            <w:r>
              <w:rPr>
                <w:rFonts w:ascii="Arial" w:hAnsi="Arial" w:cs="Arial"/>
                <w:b/>
              </w:rPr>
              <w:t xml:space="preserve">Practical Moving and Handling  </w:t>
            </w:r>
          </w:p>
          <w:p w14:paraId="22CF5E30" w14:textId="77777777" w:rsidR="006C3DF3" w:rsidRDefault="006C3DF3" w:rsidP="00C825E3">
            <w:pPr>
              <w:pStyle w:val="NoSpacing"/>
              <w:rPr>
                <w:rFonts w:ascii="Arial" w:hAnsi="Arial" w:cs="Arial"/>
                <w:b/>
              </w:rPr>
            </w:pPr>
          </w:p>
          <w:p w14:paraId="753EDBC1" w14:textId="4F41F404" w:rsidR="006C3DF3" w:rsidRPr="007A27CF" w:rsidRDefault="006C3DF3" w:rsidP="00C825E3">
            <w:pPr>
              <w:pStyle w:val="NoSpacing"/>
              <w:rPr>
                <w:rFonts w:ascii="Arial" w:hAnsi="Arial" w:cs="Arial"/>
                <w:bCs/>
                <w:sz w:val="20"/>
                <w:szCs w:val="20"/>
              </w:rPr>
            </w:pPr>
            <w:r w:rsidRPr="007A27CF">
              <w:rPr>
                <w:rFonts w:ascii="Arial" w:hAnsi="Arial" w:cs="Arial"/>
                <w:bCs/>
                <w:sz w:val="20"/>
                <w:szCs w:val="20"/>
              </w:rPr>
              <w:t>(30 hours)</w:t>
            </w:r>
          </w:p>
          <w:p w14:paraId="04535982" w14:textId="633AF157" w:rsidR="006C3DF3" w:rsidRPr="005450EE" w:rsidRDefault="006C3DF3" w:rsidP="00C825E3">
            <w:pPr>
              <w:pStyle w:val="NoSpacing"/>
              <w:rPr>
                <w:rFonts w:ascii="Arial" w:hAnsi="Arial" w:cs="Arial"/>
                <w:b/>
              </w:rPr>
            </w:pPr>
          </w:p>
        </w:tc>
        <w:tc>
          <w:tcPr>
            <w:tcW w:w="5016" w:type="dxa"/>
          </w:tcPr>
          <w:p w14:paraId="0BA93CC1" w14:textId="77777777" w:rsidR="006C3DF3" w:rsidRDefault="006C3DF3" w:rsidP="007349DC">
            <w:pPr>
              <w:pStyle w:val="NoSpacing"/>
              <w:rPr>
                <w:rFonts w:ascii="Arial" w:hAnsi="Arial" w:cs="Arial"/>
                <w:b/>
                <w:color w:val="0070C0"/>
              </w:rPr>
            </w:pPr>
          </w:p>
          <w:p w14:paraId="4510EE2E" w14:textId="77777777" w:rsidR="006C3DF3" w:rsidRDefault="006C3DF3" w:rsidP="00D66F07">
            <w:pPr>
              <w:pStyle w:val="NoSpacing"/>
              <w:rPr>
                <w:rFonts w:ascii="Arial" w:hAnsi="Arial" w:cs="Arial"/>
                <w:sz w:val="20"/>
                <w:szCs w:val="20"/>
              </w:rPr>
            </w:pPr>
            <w:r>
              <w:rPr>
                <w:rFonts w:ascii="Arial" w:hAnsi="Arial" w:cs="Arial"/>
                <w:sz w:val="20"/>
                <w:szCs w:val="20"/>
              </w:rPr>
              <w:t>1.</w:t>
            </w:r>
          </w:p>
          <w:p w14:paraId="2D1264EB" w14:textId="77777777" w:rsidR="006C3DF3" w:rsidRDefault="006C3DF3" w:rsidP="00D66F07">
            <w:pPr>
              <w:pStyle w:val="NoSpacing"/>
              <w:rPr>
                <w:rFonts w:ascii="Arial" w:hAnsi="Arial" w:cs="Arial"/>
                <w:sz w:val="20"/>
                <w:szCs w:val="20"/>
              </w:rPr>
            </w:pPr>
          </w:p>
          <w:p w14:paraId="35B66762" w14:textId="77777777" w:rsidR="006C3DF3" w:rsidRDefault="006C3DF3" w:rsidP="00D66F07">
            <w:pPr>
              <w:pStyle w:val="NoSpacing"/>
              <w:rPr>
                <w:rFonts w:ascii="Arial" w:hAnsi="Arial" w:cs="Arial"/>
                <w:sz w:val="20"/>
                <w:szCs w:val="20"/>
              </w:rPr>
            </w:pPr>
            <w:r>
              <w:rPr>
                <w:rFonts w:ascii="Arial" w:hAnsi="Arial" w:cs="Arial"/>
                <w:sz w:val="20"/>
                <w:szCs w:val="20"/>
              </w:rPr>
              <w:t>2.</w:t>
            </w:r>
          </w:p>
          <w:p w14:paraId="3A06E11A" w14:textId="77777777" w:rsidR="006C3DF3" w:rsidRDefault="006C3DF3" w:rsidP="00D66F07">
            <w:pPr>
              <w:pStyle w:val="NoSpacing"/>
              <w:rPr>
                <w:rFonts w:ascii="Arial" w:hAnsi="Arial" w:cs="Arial"/>
                <w:sz w:val="20"/>
                <w:szCs w:val="20"/>
              </w:rPr>
            </w:pPr>
          </w:p>
          <w:p w14:paraId="2F63751D" w14:textId="2B468F13" w:rsidR="006C3DF3" w:rsidRDefault="006C3DF3" w:rsidP="00D66F07">
            <w:pPr>
              <w:pStyle w:val="NoSpacing"/>
              <w:rPr>
                <w:rFonts w:ascii="Arial" w:hAnsi="Arial" w:cs="Arial"/>
                <w:b/>
                <w:color w:val="0070C0"/>
              </w:rPr>
            </w:pPr>
            <w:r>
              <w:rPr>
                <w:rFonts w:ascii="Arial" w:hAnsi="Arial" w:cs="Arial"/>
                <w:sz w:val="20"/>
                <w:szCs w:val="20"/>
              </w:rPr>
              <w:t>3.</w:t>
            </w:r>
            <w:r>
              <w:rPr>
                <w:rFonts w:ascii="Arial" w:hAnsi="Arial" w:cs="Arial"/>
                <w:b/>
                <w:color w:val="0070C0"/>
              </w:rPr>
              <w:t xml:space="preserve"> </w:t>
            </w:r>
          </w:p>
        </w:tc>
        <w:tc>
          <w:tcPr>
            <w:tcW w:w="1650" w:type="dxa"/>
          </w:tcPr>
          <w:p w14:paraId="4CEB9B7A" w14:textId="77777777" w:rsidR="006C3DF3" w:rsidRDefault="006C3DF3" w:rsidP="007349DC">
            <w:pPr>
              <w:pStyle w:val="NoSpacing"/>
              <w:rPr>
                <w:rFonts w:ascii="Arial" w:hAnsi="Arial" w:cs="Arial"/>
                <w:b/>
                <w:color w:val="0070C0"/>
              </w:rPr>
            </w:pPr>
          </w:p>
          <w:p w14:paraId="3006FC89" w14:textId="77777777" w:rsidR="006C3DF3" w:rsidRDefault="006C3DF3" w:rsidP="007349DC">
            <w:pPr>
              <w:pStyle w:val="NoSpacing"/>
              <w:rPr>
                <w:rFonts w:ascii="Arial" w:hAnsi="Arial" w:cs="Arial"/>
                <w:sz w:val="20"/>
                <w:szCs w:val="20"/>
              </w:rPr>
            </w:pPr>
            <w:r>
              <w:rPr>
                <w:rFonts w:ascii="Arial" w:hAnsi="Arial" w:cs="Arial"/>
                <w:sz w:val="20"/>
                <w:szCs w:val="20"/>
              </w:rPr>
              <w:t>1.</w:t>
            </w:r>
          </w:p>
          <w:p w14:paraId="47A61FB8" w14:textId="77777777" w:rsidR="006C3DF3" w:rsidRDefault="006C3DF3" w:rsidP="007349DC">
            <w:pPr>
              <w:pStyle w:val="NoSpacing"/>
              <w:rPr>
                <w:rFonts w:ascii="Arial" w:hAnsi="Arial" w:cs="Arial"/>
                <w:sz w:val="20"/>
                <w:szCs w:val="20"/>
              </w:rPr>
            </w:pPr>
          </w:p>
          <w:p w14:paraId="4B1BC2A4" w14:textId="77777777" w:rsidR="006C3DF3" w:rsidRDefault="006C3DF3" w:rsidP="007349DC">
            <w:pPr>
              <w:pStyle w:val="NoSpacing"/>
              <w:rPr>
                <w:rFonts w:ascii="Arial" w:hAnsi="Arial" w:cs="Arial"/>
                <w:sz w:val="20"/>
                <w:szCs w:val="20"/>
              </w:rPr>
            </w:pPr>
            <w:r>
              <w:rPr>
                <w:rFonts w:ascii="Arial" w:hAnsi="Arial" w:cs="Arial"/>
                <w:sz w:val="20"/>
                <w:szCs w:val="20"/>
              </w:rPr>
              <w:t>2.</w:t>
            </w:r>
          </w:p>
          <w:p w14:paraId="396D569D" w14:textId="77777777" w:rsidR="006C3DF3" w:rsidRDefault="006C3DF3" w:rsidP="007349DC">
            <w:pPr>
              <w:pStyle w:val="NoSpacing"/>
              <w:rPr>
                <w:rFonts w:ascii="Arial" w:hAnsi="Arial" w:cs="Arial"/>
                <w:sz w:val="20"/>
                <w:szCs w:val="20"/>
              </w:rPr>
            </w:pPr>
          </w:p>
          <w:p w14:paraId="15909D20" w14:textId="32A0A552" w:rsidR="006C3DF3" w:rsidRPr="00D66F07" w:rsidRDefault="006C3DF3" w:rsidP="007349DC">
            <w:pPr>
              <w:pStyle w:val="NoSpacing"/>
              <w:rPr>
                <w:rFonts w:ascii="Arial" w:hAnsi="Arial" w:cs="Arial"/>
                <w:sz w:val="20"/>
                <w:szCs w:val="20"/>
              </w:rPr>
            </w:pPr>
            <w:r>
              <w:rPr>
                <w:rFonts w:ascii="Arial" w:hAnsi="Arial" w:cs="Arial"/>
                <w:sz w:val="20"/>
                <w:szCs w:val="20"/>
              </w:rPr>
              <w:t>3.</w:t>
            </w:r>
          </w:p>
        </w:tc>
      </w:tr>
    </w:tbl>
    <w:p w14:paraId="72C5AB65" w14:textId="387D0D4C" w:rsidR="00E8104D" w:rsidRPr="00A307DB" w:rsidRDefault="00A307DB" w:rsidP="00A307DB">
      <w:pPr>
        <w:pStyle w:val="NoSpacing"/>
        <w:rPr>
          <w:rFonts w:ascii="Arial" w:hAnsi="Arial" w:cs="Arial"/>
        </w:rPr>
      </w:pPr>
      <w:r w:rsidRPr="00A307DB">
        <w:rPr>
          <w:rFonts w:ascii="Arial" w:hAnsi="Arial" w:cs="Arial"/>
        </w:rPr>
        <w:t>*</w:t>
      </w:r>
      <w:r>
        <w:rPr>
          <w:rFonts w:ascii="Arial" w:hAnsi="Arial" w:cs="Arial"/>
        </w:rPr>
        <w:t xml:space="preserve"> </w:t>
      </w:r>
      <w:r w:rsidRPr="00A307DB">
        <w:rPr>
          <w:rFonts w:ascii="Arial" w:hAnsi="Arial" w:cs="Arial"/>
        </w:rPr>
        <w:t xml:space="preserve">Total of 7 Criteria (including Crterion 10) </w:t>
      </w:r>
    </w:p>
    <w:p w14:paraId="42A19F6C" w14:textId="77777777" w:rsidR="00582FDC" w:rsidRPr="00A307DB" w:rsidRDefault="00582FDC" w:rsidP="00582FDC">
      <w:pPr>
        <w:jc w:val="center"/>
        <w:rPr>
          <w:rFonts w:ascii="Arial" w:hAnsi="Arial" w:cs="Arial"/>
          <w:sz w:val="24"/>
          <w:szCs w:val="24"/>
        </w:rPr>
      </w:pPr>
    </w:p>
    <w:p w14:paraId="52CC31E6" w14:textId="54EA7BF1" w:rsidR="00582FDC" w:rsidRPr="00582FDC" w:rsidRDefault="00582FDC" w:rsidP="00582FDC">
      <w:pPr>
        <w:rPr>
          <w:rFonts w:ascii="Arial" w:hAnsi="Arial" w:cs="Arial"/>
          <w:b/>
        </w:rPr>
      </w:pPr>
      <w:r w:rsidRPr="00582FDC">
        <w:rPr>
          <w:rFonts w:ascii="Arial" w:hAnsi="Arial" w:cs="Arial"/>
          <w:b/>
        </w:rPr>
        <w:t>How to Embed Evidence into your application form</w:t>
      </w:r>
    </w:p>
    <w:p w14:paraId="5552DD86" w14:textId="77777777" w:rsidR="00582FDC" w:rsidRDefault="00582FDC" w:rsidP="00582FDC">
      <w:pPr>
        <w:pStyle w:val="NoSpacing"/>
        <w:numPr>
          <w:ilvl w:val="0"/>
          <w:numId w:val="30"/>
        </w:numPr>
        <w:rPr>
          <w:rFonts w:ascii="Arial" w:hAnsi="Arial" w:cs="Arial"/>
        </w:rPr>
      </w:pPr>
      <w:r>
        <w:rPr>
          <w:rFonts w:ascii="Arial" w:hAnsi="Arial" w:cs="Arial"/>
        </w:rPr>
        <w:t xml:space="preserve">Ensure that the curser is in the relevant section of the application form </w:t>
      </w:r>
    </w:p>
    <w:p w14:paraId="503CC755" w14:textId="77777777" w:rsidR="00582FDC" w:rsidRDefault="00582FDC" w:rsidP="00582FDC">
      <w:pPr>
        <w:pStyle w:val="NoSpacing"/>
        <w:numPr>
          <w:ilvl w:val="0"/>
          <w:numId w:val="30"/>
        </w:numPr>
        <w:rPr>
          <w:rFonts w:ascii="Arial" w:hAnsi="Arial" w:cs="Arial"/>
        </w:rPr>
      </w:pPr>
      <w:r>
        <w:rPr>
          <w:rFonts w:ascii="Arial" w:hAnsi="Arial" w:cs="Arial"/>
        </w:rPr>
        <w:t xml:space="preserve">Identify the document you want to insert into that section of the form   </w:t>
      </w:r>
    </w:p>
    <w:p w14:paraId="46B7DCD9" w14:textId="77777777" w:rsidR="00582FDC" w:rsidRDefault="00582FDC" w:rsidP="00582FDC">
      <w:pPr>
        <w:pStyle w:val="NoSpacing"/>
        <w:ind w:left="720"/>
        <w:rPr>
          <w:rFonts w:ascii="Arial" w:hAnsi="Arial" w:cs="Arial"/>
        </w:rPr>
      </w:pPr>
    </w:p>
    <w:p w14:paraId="16A049ED" w14:textId="69F0CAF2" w:rsidR="00582FDC" w:rsidRDefault="00582FDC" w:rsidP="00582FDC">
      <w:pPr>
        <w:pStyle w:val="NoSpacing"/>
        <w:ind w:left="1080"/>
        <w:rPr>
          <w:rFonts w:ascii="Arial" w:hAnsi="Arial" w:cs="Arial"/>
        </w:rPr>
      </w:pPr>
      <w:r>
        <w:rPr>
          <w:rFonts w:ascii="Arial" w:hAnsi="Arial" w:cs="Arial"/>
        </w:rPr>
        <w:t>Example</w:t>
      </w:r>
      <w:r w:rsidR="00EE2BFB">
        <w:rPr>
          <w:rFonts w:ascii="Arial" w:hAnsi="Arial" w:cs="Arial"/>
        </w:rPr>
        <w:t xml:space="preserve"> 1</w:t>
      </w:r>
      <w:r>
        <w:rPr>
          <w:rFonts w:ascii="Arial" w:hAnsi="Arial" w:cs="Arial"/>
        </w:rPr>
        <w:t xml:space="preserve">: </w:t>
      </w:r>
      <w:r w:rsidR="00EE2BFB">
        <w:rPr>
          <w:rFonts w:ascii="Arial" w:hAnsi="Arial" w:cs="Arial"/>
        </w:rPr>
        <w:t xml:space="preserve"> </w:t>
      </w:r>
      <w:r>
        <w:rPr>
          <w:rFonts w:ascii="Arial" w:hAnsi="Arial" w:cs="Arial"/>
        </w:rPr>
        <w:t xml:space="preserve">Word Document titled: Document to embed </w:t>
      </w:r>
    </w:p>
    <w:p w14:paraId="34640704" w14:textId="55A69A94" w:rsidR="00582FDC" w:rsidRDefault="00582FDC" w:rsidP="00582FDC">
      <w:pPr>
        <w:pStyle w:val="NoSpacing"/>
        <w:ind w:left="1080"/>
        <w:rPr>
          <w:rFonts w:ascii="Arial" w:hAnsi="Arial" w:cs="Arial"/>
        </w:rPr>
      </w:pPr>
      <w:r>
        <w:rPr>
          <w:rFonts w:ascii="Arial" w:hAnsi="Arial" w:cs="Arial"/>
        </w:rPr>
        <w:t>Example</w:t>
      </w:r>
      <w:r w:rsidR="00EE2BFB">
        <w:rPr>
          <w:rFonts w:ascii="Arial" w:hAnsi="Arial" w:cs="Arial"/>
        </w:rPr>
        <w:t xml:space="preserve"> 2</w:t>
      </w:r>
      <w:r>
        <w:rPr>
          <w:rFonts w:ascii="Arial" w:hAnsi="Arial" w:cs="Arial"/>
        </w:rPr>
        <w:t xml:space="preserve">: </w:t>
      </w:r>
      <w:r w:rsidR="00EE2BFB">
        <w:rPr>
          <w:rFonts w:ascii="Arial" w:hAnsi="Arial" w:cs="Arial"/>
        </w:rPr>
        <w:t xml:space="preserve"> </w:t>
      </w:r>
      <w:r>
        <w:rPr>
          <w:rFonts w:ascii="Arial" w:hAnsi="Arial" w:cs="Arial"/>
        </w:rPr>
        <w:t xml:space="preserve">Powerpoint Presentation titled: PPT to embed </w:t>
      </w:r>
    </w:p>
    <w:p w14:paraId="7C6DEEEE" w14:textId="77777777" w:rsidR="00582FDC" w:rsidRDefault="00582FDC" w:rsidP="00582FDC">
      <w:pPr>
        <w:pStyle w:val="NoSpacing"/>
        <w:ind w:left="1080"/>
        <w:rPr>
          <w:rFonts w:ascii="Arial" w:hAnsi="Arial" w:cs="Arial"/>
        </w:rPr>
      </w:pPr>
      <w:r>
        <w:rPr>
          <w:rFonts w:ascii="Arial" w:hAnsi="Arial" w:cs="Arial"/>
        </w:rPr>
        <w:t xml:space="preserve"> </w:t>
      </w:r>
    </w:p>
    <w:p w14:paraId="1F80C940" w14:textId="77777777" w:rsidR="00582FDC" w:rsidRDefault="00582FDC" w:rsidP="00582FDC">
      <w:pPr>
        <w:pStyle w:val="NoSpacing"/>
        <w:numPr>
          <w:ilvl w:val="0"/>
          <w:numId w:val="30"/>
        </w:numPr>
        <w:rPr>
          <w:rFonts w:ascii="Arial" w:hAnsi="Arial" w:cs="Arial"/>
        </w:rPr>
      </w:pPr>
      <w:r>
        <w:rPr>
          <w:rFonts w:ascii="Arial" w:hAnsi="Arial" w:cs="Arial"/>
        </w:rPr>
        <w:t xml:space="preserve">Choose ‘Insert’ from the Top tab list </w:t>
      </w:r>
    </w:p>
    <w:p w14:paraId="415230D2" w14:textId="6277B418" w:rsidR="00582FDC" w:rsidRDefault="00582FDC" w:rsidP="00582FDC">
      <w:pPr>
        <w:pStyle w:val="NoSpacing"/>
        <w:numPr>
          <w:ilvl w:val="0"/>
          <w:numId w:val="30"/>
        </w:numPr>
        <w:rPr>
          <w:rFonts w:ascii="Arial" w:hAnsi="Arial" w:cs="Arial"/>
        </w:rPr>
      </w:pPr>
      <w:r>
        <w:rPr>
          <w:rFonts w:ascii="Arial" w:hAnsi="Arial" w:cs="Arial"/>
        </w:rPr>
        <w:t>Choose ‘Object’ from the Sub tab list</w:t>
      </w:r>
    </w:p>
    <w:p w14:paraId="738AB530" w14:textId="5EA2A9B4" w:rsidR="00582FDC" w:rsidRDefault="00582FDC" w:rsidP="00582FDC">
      <w:pPr>
        <w:pStyle w:val="NoSpacing"/>
        <w:numPr>
          <w:ilvl w:val="0"/>
          <w:numId w:val="30"/>
        </w:numPr>
        <w:rPr>
          <w:rFonts w:ascii="Arial" w:hAnsi="Arial" w:cs="Arial"/>
        </w:rPr>
      </w:pPr>
      <w:r>
        <w:rPr>
          <w:rFonts w:ascii="Arial" w:hAnsi="Arial" w:cs="Arial"/>
        </w:rPr>
        <w:t>Choose ‘Object Type’  (1. Word document)   (2. Powerpoint Presentation)</w:t>
      </w:r>
    </w:p>
    <w:p w14:paraId="3DF5A35E" w14:textId="5FEA639E" w:rsidR="00582FDC" w:rsidRDefault="00582FDC" w:rsidP="00582FDC">
      <w:pPr>
        <w:pStyle w:val="NoSpacing"/>
        <w:numPr>
          <w:ilvl w:val="0"/>
          <w:numId w:val="30"/>
        </w:numPr>
        <w:rPr>
          <w:rFonts w:ascii="Arial" w:hAnsi="Arial" w:cs="Arial"/>
        </w:rPr>
      </w:pPr>
      <w:r>
        <w:rPr>
          <w:rFonts w:ascii="Arial" w:hAnsi="Arial" w:cs="Arial"/>
        </w:rPr>
        <w:t>Choose ‘Create from File’</w:t>
      </w:r>
    </w:p>
    <w:p w14:paraId="44D0156D" w14:textId="1D5DDAFC" w:rsidR="00582FDC" w:rsidRDefault="00582FDC" w:rsidP="00582FDC">
      <w:pPr>
        <w:pStyle w:val="NoSpacing"/>
        <w:numPr>
          <w:ilvl w:val="0"/>
          <w:numId w:val="30"/>
        </w:numPr>
        <w:rPr>
          <w:rFonts w:ascii="Arial" w:hAnsi="Arial" w:cs="Arial"/>
        </w:rPr>
      </w:pPr>
      <w:r>
        <w:rPr>
          <w:rFonts w:ascii="Arial" w:hAnsi="Arial" w:cs="Arial"/>
        </w:rPr>
        <w:t>‘Browse’ and click on the document e.g. (1. Document to embed)  (2. PPT to embed)</w:t>
      </w:r>
    </w:p>
    <w:p w14:paraId="3CEB765E" w14:textId="7CB9EE4A" w:rsidR="00582FDC" w:rsidRDefault="00582FDC" w:rsidP="00582FDC">
      <w:pPr>
        <w:pStyle w:val="NoSpacing"/>
        <w:numPr>
          <w:ilvl w:val="0"/>
          <w:numId w:val="30"/>
        </w:numPr>
        <w:rPr>
          <w:rFonts w:ascii="Arial" w:hAnsi="Arial" w:cs="Arial"/>
        </w:rPr>
      </w:pPr>
      <w:r>
        <w:rPr>
          <w:rFonts w:ascii="Arial" w:hAnsi="Arial" w:cs="Arial"/>
        </w:rPr>
        <w:t>Choose ‘Display as Icon’</w:t>
      </w:r>
    </w:p>
    <w:p w14:paraId="279B9E49" w14:textId="77777777" w:rsidR="00582FDC" w:rsidRDefault="00582FDC" w:rsidP="00582FDC">
      <w:pPr>
        <w:pStyle w:val="NoSpacing"/>
        <w:numPr>
          <w:ilvl w:val="0"/>
          <w:numId w:val="30"/>
        </w:numPr>
        <w:rPr>
          <w:rFonts w:ascii="Arial" w:hAnsi="Arial" w:cs="Arial"/>
        </w:rPr>
      </w:pPr>
      <w:r>
        <w:rPr>
          <w:rFonts w:ascii="Arial" w:hAnsi="Arial" w:cs="Arial"/>
        </w:rPr>
        <w:t xml:space="preserve">Click ‘Insert’ =  the document should embed in the relevant section of your application form  </w:t>
      </w:r>
    </w:p>
    <w:p w14:paraId="54126A55" w14:textId="77777777" w:rsidR="00582FDC" w:rsidRDefault="00582FDC" w:rsidP="00582FDC">
      <w:pPr>
        <w:pStyle w:val="NoSpacing"/>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582FDC" w14:paraId="42453571" w14:textId="77777777" w:rsidTr="00582FDC">
        <w:trPr>
          <w:trHeight w:val="1125"/>
        </w:trPr>
        <w:tc>
          <w:tcPr>
            <w:tcW w:w="4621" w:type="dxa"/>
            <w:tcBorders>
              <w:top w:val="single" w:sz="4" w:space="0" w:color="auto"/>
              <w:left w:val="single" w:sz="4" w:space="0" w:color="auto"/>
              <w:bottom w:val="single" w:sz="4" w:space="0" w:color="auto"/>
              <w:right w:val="single" w:sz="4" w:space="0" w:color="auto"/>
            </w:tcBorders>
            <w:hideMark/>
          </w:tcPr>
          <w:p w14:paraId="61862C92" w14:textId="77777777" w:rsidR="00582FDC" w:rsidRDefault="00582FDC">
            <w:pPr>
              <w:pStyle w:val="NoSpacing"/>
              <w:rPr>
                <w:rFonts w:ascii="Arial" w:hAnsi="Arial" w:cs="Arial"/>
              </w:rPr>
            </w:pPr>
            <w:r>
              <w:rPr>
                <w:rFonts w:ascii="Arial" w:hAnsi="Arial" w:cs="Arial"/>
              </w:rPr>
              <w:t>1.</w:t>
            </w:r>
          </w:p>
          <w:p w14:paraId="7368DA3E" w14:textId="17306A1F" w:rsidR="00582FDC" w:rsidRDefault="00582FDC">
            <w:pPr>
              <w:pStyle w:val="NoSpacing"/>
              <w:rPr>
                <w:rFonts w:ascii="Arial" w:hAnsi="Arial" w:cs="Arial"/>
              </w:rPr>
            </w:pPr>
            <w:bookmarkStart w:id="1" w:name="_MON_1641019455"/>
            <w:bookmarkEnd w:id="1"/>
            <w:r>
              <w:rPr>
                <w:rFonts w:ascii="Arial" w:hAnsi="Arial" w:cs="Arial"/>
                <w:noProof/>
              </w:rPr>
              <w:drawing>
                <wp:inline distT="0" distB="0" distL="0" distR="0" wp14:anchorId="4CC9686B" wp14:editId="2A519791">
                  <wp:extent cx="9715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hideMark/>
          </w:tcPr>
          <w:p w14:paraId="18896A5F" w14:textId="77777777" w:rsidR="00582FDC" w:rsidRDefault="00582FDC">
            <w:pPr>
              <w:pStyle w:val="NoSpacing"/>
              <w:rPr>
                <w:rFonts w:ascii="Arial" w:hAnsi="Arial" w:cs="Arial"/>
              </w:rPr>
            </w:pPr>
            <w:r>
              <w:rPr>
                <w:rFonts w:ascii="Arial" w:hAnsi="Arial" w:cs="Arial"/>
              </w:rPr>
              <w:t>2.</w:t>
            </w:r>
          </w:p>
          <w:p w14:paraId="6AC27D13" w14:textId="77777777" w:rsidR="00582FDC" w:rsidRDefault="00582FDC">
            <w:pPr>
              <w:pStyle w:val="NoSpacing"/>
              <w:rPr>
                <w:rFonts w:ascii="Arial" w:hAnsi="Arial" w:cs="Arial"/>
              </w:rPr>
            </w:pPr>
            <w:r>
              <w:rPr>
                <w:rFonts w:ascii="Arial" w:hAnsi="Arial" w:cs="Arial"/>
              </w:rPr>
              <w:object w:dxaOrig="1530" w:dyaOrig="990" w14:anchorId="65B7A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PowerPoint.Show.12" ShapeID="_x0000_i1025" DrawAspect="Icon" ObjectID="_1741169072" r:id="rId14"/>
              </w:object>
            </w:r>
          </w:p>
        </w:tc>
      </w:tr>
    </w:tbl>
    <w:p w14:paraId="74200D55" w14:textId="77777777" w:rsidR="00582FDC" w:rsidRDefault="00582FDC" w:rsidP="00582FDC">
      <w:pPr>
        <w:pStyle w:val="NoSpacing"/>
        <w:rPr>
          <w:rFonts w:ascii="Arial" w:hAnsi="Arial" w:cs="Arial"/>
        </w:rPr>
      </w:pPr>
    </w:p>
    <w:p w14:paraId="500CABDC" w14:textId="77777777" w:rsidR="00582FDC" w:rsidRDefault="00582FDC" w:rsidP="00582FDC">
      <w:pPr>
        <w:pStyle w:val="NoSpacing"/>
        <w:rPr>
          <w:rFonts w:ascii="Arial" w:hAnsi="Arial" w:cs="Arial"/>
        </w:rPr>
      </w:pPr>
      <w:r>
        <w:rPr>
          <w:rFonts w:ascii="Arial" w:hAnsi="Arial" w:cs="Arial"/>
        </w:rPr>
        <w:t>Remember to save your application as you go along</w:t>
      </w:r>
    </w:p>
    <w:p w14:paraId="1129F662" w14:textId="77777777" w:rsidR="00582FDC" w:rsidRDefault="00582FDC" w:rsidP="00582FDC">
      <w:pPr>
        <w:pStyle w:val="NoSpacing"/>
        <w:rPr>
          <w:rFonts w:ascii="Arial" w:hAnsi="Arial" w:cs="Arial"/>
        </w:rPr>
      </w:pPr>
    </w:p>
    <w:p w14:paraId="11DDD0D1" w14:textId="77777777" w:rsidR="00582FDC" w:rsidRDefault="00582FDC" w:rsidP="00582FDC">
      <w:pPr>
        <w:pStyle w:val="NoSpacing"/>
        <w:rPr>
          <w:rFonts w:ascii="Arial" w:hAnsi="Arial" w:cs="Arial"/>
        </w:rPr>
      </w:pPr>
      <w:r>
        <w:rPr>
          <w:rFonts w:ascii="Arial" w:hAnsi="Arial" w:cs="Arial"/>
        </w:rPr>
        <w:t xml:space="preserve">Please contact your Mentor if you experience any problems  </w:t>
      </w:r>
    </w:p>
    <w:p w14:paraId="1E304150" w14:textId="3C466CB5" w:rsidR="00584419" w:rsidRDefault="00584419" w:rsidP="007A27CF">
      <w:pPr>
        <w:pStyle w:val="NoSpacing"/>
        <w:rPr>
          <w:rFonts w:ascii="Arial" w:hAnsi="Arial" w:cs="Arial"/>
          <w:b/>
          <w:bCs/>
        </w:rPr>
      </w:pPr>
    </w:p>
    <w:p w14:paraId="74C54301" w14:textId="4EA862BE" w:rsidR="00584419" w:rsidRDefault="00584419" w:rsidP="007A27CF">
      <w:pPr>
        <w:pStyle w:val="NoSpacing"/>
        <w:rPr>
          <w:rFonts w:ascii="Arial" w:hAnsi="Arial" w:cs="Arial"/>
          <w:b/>
          <w:bCs/>
        </w:rPr>
      </w:pPr>
    </w:p>
    <w:sectPr w:rsidR="00584419" w:rsidSect="0015108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125B" w14:textId="77777777" w:rsidR="00A67139" w:rsidRDefault="00A67139" w:rsidP="00D54844">
      <w:pPr>
        <w:spacing w:after="0" w:line="240" w:lineRule="auto"/>
      </w:pPr>
      <w:r>
        <w:separator/>
      </w:r>
    </w:p>
  </w:endnote>
  <w:endnote w:type="continuationSeparator" w:id="0">
    <w:p w14:paraId="656CCB41" w14:textId="77777777" w:rsidR="00A67139" w:rsidRDefault="00A67139" w:rsidP="00D5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34115"/>
      <w:docPartObj>
        <w:docPartGallery w:val="Page Numbers (Top of Page)"/>
      </w:docPartObj>
    </w:sdtPr>
    <w:sdtEndPr>
      <w:rPr>
        <w:noProof/>
      </w:rPr>
    </w:sdtEndPr>
    <w:sdtContent>
      <w:p w14:paraId="1E4E964D" w14:textId="61AD3593" w:rsidR="00F35865" w:rsidRDefault="00F35865">
        <w:pPr>
          <w:pStyle w:val="Header"/>
          <w:jc w:val="center"/>
        </w:pPr>
        <w:r>
          <w:rPr>
            <w:sz w:val="18"/>
            <w:szCs w:val="18"/>
          </w:rPr>
          <w:t xml:space="preserve">NBE Advanced Member SOP / Application Form / </w:t>
        </w:r>
        <w:r w:rsidR="00B54B99">
          <w:rPr>
            <w:sz w:val="18"/>
            <w:szCs w:val="18"/>
          </w:rPr>
          <w:t xml:space="preserve">Nov </w:t>
        </w:r>
        <w:r>
          <w:rPr>
            <w:sz w:val="18"/>
            <w:szCs w:val="18"/>
          </w:rPr>
          <w:t>2020 (v3) / PS</w:t>
        </w:r>
        <w:r>
          <w:rPr>
            <w:sz w:val="18"/>
            <w:szCs w:val="18"/>
          </w:rPr>
          <w:tab/>
          <w:t xml:space="preserve"> </w:t>
        </w:r>
        <w:r>
          <w:fldChar w:fldCharType="begin"/>
        </w:r>
        <w:r>
          <w:instrText xml:space="preserve"> PAGE   \* MERGEFORMAT </w:instrText>
        </w:r>
        <w:r>
          <w:fldChar w:fldCharType="separate"/>
        </w:r>
        <w:r>
          <w:rPr>
            <w:noProof/>
          </w:rPr>
          <w:t>2</w:t>
        </w:r>
        <w:r>
          <w:rPr>
            <w:noProof/>
          </w:rPr>
          <w:fldChar w:fldCharType="end"/>
        </w:r>
      </w:p>
    </w:sdtContent>
  </w:sdt>
  <w:p w14:paraId="3E7F9EBF" w14:textId="013D0DFF" w:rsidR="00F35865" w:rsidRPr="00D54844" w:rsidRDefault="00F35865">
    <w:pPr>
      <w:pStyle w:val="Footer"/>
      <w:rPr>
        <w:sz w:val="18"/>
        <w:szCs w:val="18"/>
      </w:rPr>
    </w:pPr>
    <w:r>
      <w:rPr>
        <w:sz w:val="18"/>
        <w:szCs w:val="18"/>
      </w:rPr>
      <w:t xml:space="preserve">       </w:t>
    </w:r>
    <w:r w:rsidRPr="00915578">
      <w:rPr>
        <w:sz w:val="18"/>
        <w:szCs w:val="18"/>
      </w:rPr>
      <w:ptab w:relativeTo="margin" w:alignment="center" w:leader="none"/>
    </w:r>
    <w:r w:rsidRPr="00915578">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81E8" w14:textId="77777777" w:rsidR="00A67139" w:rsidRDefault="00A67139" w:rsidP="00D54844">
      <w:pPr>
        <w:spacing w:after="0" w:line="240" w:lineRule="auto"/>
      </w:pPr>
      <w:r>
        <w:separator/>
      </w:r>
    </w:p>
  </w:footnote>
  <w:footnote w:type="continuationSeparator" w:id="0">
    <w:p w14:paraId="451902C2" w14:textId="77777777" w:rsidR="00A67139" w:rsidRDefault="00A67139" w:rsidP="00D5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55D"/>
    <w:multiLevelType w:val="hybridMultilevel"/>
    <w:tmpl w:val="552C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D9E"/>
    <w:multiLevelType w:val="hybridMultilevel"/>
    <w:tmpl w:val="74BE2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A3086"/>
    <w:multiLevelType w:val="hybridMultilevel"/>
    <w:tmpl w:val="C0120C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86C1E"/>
    <w:multiLevelType w:val="hybridMultilevel"/>
    <w:tmpl w:val="389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F3AAC"/>
    <w:multiLevelType w:val="hybridMultilevel"/>
    <w:tmpl w:val="1EF87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4392"/>
    <w:multiLevelType w:val="multilevel"/>
    <w:tmpl w:val="6FF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94FEA"/>
    <w:multiLevelType w:val="hybridMultilevel"/>
    <w:tmpl w:val="0C58D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F3240ED"/>
    <w:multiLevelType w:val="hybridMultilevel"/>
    <w:tmpl w:val="2F78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D2F40"/>
    <w:multiLevelType w:val="hybridMultilevel"/>
    <w:tmpl w:val="F1CE2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487DCD"/>
    <w:multiLevelType w:val="multilevel"/>
    <w:tmpl w:val="F656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775E4"/>
    <w:multiLevelType w:val="multilevel"/>
    <w:tmpl w:val="6FF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C2301"/>
    <w:multiLevelType w:val="hybridMultilevel"/>
    <w:tmpl w:val="1FE2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A64A3"/>
    <w:multiLevelType w:val="hybridMultilevel"/>
    <w:tmpl w:val="33D2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35F89"/>
    <w:multiLevelType w:val="hybridMultilevel"/>
    <w:tmpl w:val="8FEA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7508B"/>
    <w:multiLevelType w:val="hybridMultilevel"/>
    <w:tmpl w:val="6F1286AE"/>
    <w:lvl w:ilvl="0" w:tplc="B36487D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B083CF2"/>
    <w:multiLevelType w:val="hybridMultilevel"/>
    <w:tmpl w:val="B758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F529E"/>
    <w:multiLevelType w:val="hybridMultilevel"/>
    <w:tmpl w:val="94B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D56DE"/>
    <w:multiLevelType w:val="hybridMultilevel"/>
    <w:tmpl w:val="8E888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35874"/>
    <w:multiLevelType w:val="hybridMultilevel"/>
    <w:tmpl w:val="68445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76E5960"/>
    <w:multiLevelType w:val="hybridMultilevel"/>
    <w:tmpl w:val="10A63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8143D86"/>
    <w:multiLevelType w:val="hybridMultilevel"/>
    <w:tmpl w:val="91165F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3743F"/>
    <w:multiLevelType w:val="hybridMultilevel"/>
    <w:tmpl w:val="EF3A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296C"/>
    <w:multiLevelType w:val="hybridMultilevel"/>
    <w:tmpl w:val="AB12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00777"/>
    <w:multiLevelType w:val="hybridMultilevel"/>
    <w:tmpl w:val="3CFC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80EE7"/>
    <w:multiLevelType w:val="multilevel"/>
    <w:tmpl w:val="B38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36E7C"/>
    <w:multiLevelType w:val="multilevel"/>
    <w:tmpl w:val="96D4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86F45"/>
    <w:multiLevelType w:val="hybridMultilevel"/>
    <w:tmpl w:val="EF567C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FA1552E"/>
    <w:multiLevelType w:val="hybridMultilevel"/>
    <w:tmpl w:val="41E20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40537"/>
    <w:multiLevelType w:val="hybridMultilevel"/>
    <w:tmpl w:val="5D6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71C53"/>
    <w:multiLevelType w:val="hybridMultilevel"/>
    <w:tmpl w:val="7E5616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79128">
    <w:abstractNumId w:val="1"/>
  </w:num>
  <w:num w:numId="2" w16cid:durableId="1082920412">
    <w:abstractNumId w:val="17"/>
  </w:num>
  <w:num w:numId="3" w16cid:durableId="1323851701">
    <w:abstractNumId w:val="25"/>
  </w:num>
  <w:num w:numId="4" w16cid:durableId="328600150">
    <w:abstractNumId w:val="24"/>
  </w:num>
  <w:num w:numId="5" w16cid:durableId="1876498938">
    <w:abstractNumId w:val="9"/>
  </w:num>
  <w:num w:numId="6" w16cid:durableId="2094743056">
    <w:abstractNumId w:val="11"/>
  </w:num>
  <w:num w:numId="7" w16cid:durableId="1830173908">
    <w:abstractNumId w:val="4"/>
  </w:num>
  <w:num w:numId="8" w16cid:durableId="44725649">
    <w:abstractNumId w:val="18"/>
  </w:num>
  <w:num w:numId="9" w16cid:durableId="344527411">
    <w:abstractNumId w:val="3"/>
  </w:num>
  <w:num w:numId="10" w16cid:durableId="1647471011">
    <w:abstractNumId w:val="21"/>
  </w:num>
  <w:num w:numId="11" w16cid:durableId="465900309">
    <w:abstractNumId w:val="22"/>
  </w:num>
  <w:num w:numId="12" w16cid:durableId="1412503451">
    <w:abstractNumId w:val="20"/>
  </w:num>
  <w:num w:numId="13" w16cid:durableId="1174759750">
    <w:abstractNumId w:val="14"/>
  </w:num>
  <w:num w:numId="14" w16cid:durableId="1722438096">
    <w:abstractNumId w:val="26"/>
  </w:num>
  <w:num w:numId="15" w16cid:durableId="421879260">
    <w:abstractNumId w:val="13"/>
  </w:num>
  <w:num w:numId="16" w16cid:durableId="279535256">
    <w:abstractNumId w:val="28"/>
  </w:num>
  <w:num w:numId="17" w16cid:durableId="871847318">
    <w:abstractNumId w:val="15"/>
  </w:num>
  <w:num w:numId="18" w16cid:durableId="1964339972">
    <w:abstractNumId w:val="5"/>
  </w:num>
  <w:num w:numId="19" w16cid:durableId="601378278">
    <w:abstractNumId w:val="10"/>
  </w:num>
  <w:num w:numId="20" w16cid:durableId="1502617542">
    <w:abstractNumId w:val="12"/>
  </w:num>
  <w:num w:numId="21" w16cid:durableId="1677684328">
    <w:abstractNumId w:val="23"/>
  </w:num>
  <w:num w:numId="22" w16cid:durableId="301349850">
    <w:abstractNumId w:val="0"/>
  </w:num>
  <w:num w:numId="23" w16cid:durableId="409619571">
    <w:abstractNumId w:val="7"/>
  </w:num>
  <w:num w:numId="24" w16cid:durableId="1142847048">
    <w:abstractNumId w:val="6"/>
  </w:num>
  <w:num w:numId="25" w16cid:durableId="742600890">
    <w:abstractNumId w:val="19"/>
  </w:num>
  <w:num w:numId="26" w16cid:durableId="439758450">
    <w:abstractNumId w:val="27"/>
  </w:num>
  <w:num w:numId="27" w16cid:durableId="153645318">
    <w:abstractNumId w:val="2"/>
  </w:num>
  <w:num w:numId="28" w16cid:durableId="1024356503">
    <w:abstractNumId w:val="29"/>
  </w:num>
  <w:num w:numId="29" w16cid:durableId="1742866273">
    <w:abstractNumId w:val="16"/>
  </w:num>
  <w:num w:numId="30" w16cid:durableId="1246962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C4"/>
    <w:rsid w:val="0000453F"/>
    <w:rsid w:val="00004A51"/>
    <w:rsid w:val="00010EFD"/>
    <w:rsid w:val="000165FA"/>
    <w:rsid w:val="000178F2"/>
    <w:rsid w:val="00020603"/>
    <w:rsid w:val="000220A5"/>
    <w:rsid w:val="00033B31"/>
    <w:rsid w:val="00035454"/>
    <w:rsid w:val="00053185"/>
    <w:rsid w:val="00064103"/>
    <w:rsid w:val="00071503"/>
    <w:rsid w:val="00083940"/>
    <w:rsid w:val="000873B7"/>
    <w:rsid w:val="00093686"/>
    <w:rsid w:val="00094841"/>
    <w:rsid w:val="000A095D"/>
    <w:rsid w:val="000A2807"/>
    <w:rsid w:val="000A3571"/>
    <w:rsid w:val="000B1BBA"/>
    <w:rsid w:val="000B5BED"/>
    <w:rsid w:val="000C21FD"/>
    <w:rsid w:val="000C2347"/>
    <w:rsid w:val="000C2B51"/>
    <w:rsid w:val="000C5CF3"/>
    <w:rsid w:val="000D2C78"/>
    <w:rsid w:val="000D4FD4"/>
    <w:rsid w:val="000D7569"/>
    <w:rsid w:val="000F34D1"/>
    <w:rsid w:val="00100395"/>
    <w:rsid w:val="001037B6"/>
    <w:rsid w:val="001045F6"/>
    <w:rsid w:val="00113F82"/>
    <w:rsid w:val="001151EA"/>
    <w:rsid w:val="001169F2"/>
    <w:rsid w:val="00117A5B"/>
    <w:rsid w:val="00122E41"/>
    <w:rsid w:val="00126ECA"/>
    <w:rsid w:val="001321C4"/>
    <w:rsid w:val="00134BEE"/>
    <w:rsid w:val="001353E8"/>
    <w:rsid w:val="00143B9C"/>
    <w:rsid w:val="00151084"/>
    <w:rsid w:val="00151522"/>
    <w:rsid w:val="00154337"/>
    <w:rsid w:val="001604B7"/>
    <w:rsid w:val="0016134F"/>
    <w:rsid w:val="00166429"/>
    <w:rsid w:val="00176AE5"/>
    <w:rsid w:val="00180362"/>
    <w:rsid w:val="00181810"/>
    <w:rsid w:val="00181C5F"/>
    <w:rsid w:val="001842EE"/>
    <w:rsid w:val="00185695"/>
    <w:rsid w:val="00187302"/>
    <w:rsid w:val="00197769"/>
    <w:rsid w:val="00197B82"/>
    <w:rsid w:val="001A429F"/>
    <w:rsid w:val="001A65DA"/>
    <w:rsid w:val="001B14CF"/>
    <w:rsid w:val="001B388F"/>
    <w:rsid w:val="001C5159"/>
    <w:rsid w:val="001C58DD"/>
    <w:rsid w:val="001C60FC"/>
    <w:rsid w:val="001C6CBD"/>
    <w:rsid w:val="001E7C5D"/>
    <w:rsid w:val="001F09D0"/>
    <w:rsid w:val="001F2361"/>
    <w:rsid w:val="001F5C4B"/>
    <w:rsid w:val="00202044"/>
    <w:rsid w:val="002052E2"/>
    <w:rsid w:val="0021478A"/>
    <w:rsid w:val="002231FF"/>
    <w:rsid w:val="0022494B"/>
    <w:rsid w:val="0023167B"/>
    <w:rsid w:val="00232690"/>
    <w:rsid w:val="00250D67"/>
    <w:rsid w:val="00251CC3"/>
    <w:rsid w:val="002523B9"/>
    <w:rsid w:val="002549E6"/>
    <w:rsid w:val="00255605"/>
    <w:rsid w:val="00261C23"/>
    <w:rsid w:val="002645CC"/>
    <w:rsid w:val="0028126B"/>
    <w:rsid w:val="00281F7A"/>
    <w:rsid w:val="00282F12"/>
    <w:rsid w:val="00284D01"/>
    <w:rsid w:val="00293F8C"/>
    <w:rsid w:val="002A30E9"/>
    <w:rsid w:val="002A62E0"/>
    <w:rsid w:val="002A7E4C"/>
    <w:rsid w:val="002B17AB"/>
    <w:rsid w:val="002B1A79"/>
    <w:rsid w:val="002B3146"/>
    <w:rsid w:val="002B4331"/>
    <w:rsid w:val="002B5114"/>
    <w:rsid w:val="002C0488"/>
    <w:rsid w:val="002C2A3C"/>
    <w:rsid w:val="002E683A"/>
    <w:rsid w:val="002F2800"/>
    <w:rsid w:val="002F7E41"/>
    <w:rsid w:val="00302FBC"/>
    <w:rsid w:val="00304A87"/>
    <w:rsid w:val="003152DE"/>
    <w:rsid w:val="003242D5"/>
    <w:rsid w:val="00324522"/>
    <w:rsid w:val="003350FD"/>
    <w:rsid w:val="00341989"/>
    <w:rsid w:val="00345ABC"/>
    <w:rsid w:val="0034626B"/>
    <w:rsid w:val="00346F25"/>
    <w:rsid w:val="00352D78"/>
    <w:rsid w:val="00356ABA"/>
    <w:rsid w:val="00364CF5"/>
    <w:rsid w:val="003655DD"/>
    <w:rsid w:val="003738FB"/>
    <w:rsid w:val="00374F75"/>
    <w:rsid w:val="003805F6"/>
    <w:rsid w:val="00380B5E"/>
    <w:rsid w:val="00392C09"/>
    <w:rsid w:val="003A67A4"/>
    <w:rsid w:val="003B28EF"/>
    <w:rsid w:val="003D4165"/>
    <w:rsid w:val="003D46EB"/>
    <w:rsid w:val="003D7029"/>
    <w:rsid w:val="003D7318"/>
    <w:rsid w:val="003E0989"/>
    <w:rsid w:val="003F4207"/>
    <w:rsid w:val="003F5024"/>
    <w:rsid w:val="004002FE"/>
    <w:rsid w:val="00404BC9"/>
    <w:rsid w:val="0040700C"/>
    <w:rsid w:val="00414239"/>
    <w:rsid w:val="00424C5F"/>
    <w:rsid w:val="00424E10"/>
    <w:rsid w:val="00426706"/>
    <w:rsid w:val="00431007"/>
    <w:rsid w:val="00431CD0"/>
    <w:rsid w:val="00436A8B"/>
    <w:rsid w:val="00464772"/>
    <w:rsid w:val="004734F3"/>
    <w:rsid w:val="00480558"/>
    <w:rsid w:val="004805B0"/>
    <w:rsid w:val="0048536E"/>
    <w:rsid w:val="00493E8F"/>
    <w:rsid w:val="004A0C94"/>
    <w:rsid w:val="004A0D00"/>
    <w:rsid w:val="004A29F4"/>
    <w:rsid w:val="004A4ED5"/>
    <w:rsid w:val="004A5951"/>
    <w:rsid w:val="004B29AA"/>
    <w:rsid w:val="004B3C4D"/>
    <w:rsid w:val="004C07CE"/>
    <w:rsid w:val="004C100E"/>
    <w:rsid w:val="004D4F69"/>
    <w:rsid w:val="004D5113"/>
    <w:rsid w:val="004D5D05"/>
    <w:rsid w:val="004D7EE1"/>
    <w:rsid w:val="004F6389"/>
    <w:rsid w:val="004F69EF"/>
    <w:rsid w:val="005028AF"/>
    <w:rsid w:val="00503610"/>
    <w:rsid w:val="00511C95"/>
    <w:rsid w:val="00512CE2"/>
    <w:rsid w:val="00517665"/>
    <w:rsid w:val="00520566"/>
    <w:rsid w:val="00523385"/>
    <w:rsid w:val="00527515"/>
    <w:rsid w:val="00531FBF"/>
    <w:rsid w:val="00532B02"/>
    <w:rsid w:val="005352FA"/>
    <w:rsid w:val="00535BB8"/>
    <w:rsid w:val="0053738C"/>
    <w:rsid w:val="005376FB"/>
    <w:rsid w:val="0056754A"/>
    <w:rsid w:val="00567F9D"/>
    <w:rsid w:val="00571A3E"/>
    <w:rsid w:val="00576DF9"/>
    <w:rsid w:val="00582FDC"/>
    <w:rsid w:val="00583D98"/>
    <w:rsid w:val="00584419"/>
    <w:rsid w:val="005943A2"/>
    <w:rsid w:val="005957C3"/>
    <w:rsid w:val="00597298"/>
    <w:rsid w:val="005A05D1"/>
    <w:rsid w:val="005A13F6"/>
    <w:rsid w:val="005A2063"/>
    <w:rsid w:val="005A269A"/>
    <w:rsid w:val="005A56BA"/>
    <w:rsid w:val="005B0406"/>
    <w:rsid w:val="005B1BDE"/>
    <w:rsid w:val="005B21EF"/>
    <w:rsid w:val="005C7C61"/>
    <w:rsid w:val="005D0373"/>
    <w:rsid w:val="005D171B"/>
    <w:rsid w:val="005D6370"/>
    <w:rsid w:val="005E1C9F"/>
    <w:rsid w:val="005E3934"/>
    <w:rsid w:val="005E532A"/>
    <w:rsid w:val="005F06A5"/>
    <w:rsid w:val="005F5356"/>
    <w:rsid w:val="00603929"/>
    <w:rsid w:val="00604D96"/>
    <w:rsid w:val="0061114C"/>
    <w:rsid w:val="00611C0E"/>
    <w:rsid w:val="00611CC2"/>
    <w:rsid w:val="0061555C"/>
    <w:rsid w:val="00615A68"/>
    <w:rsid w:val="00617612"/>
    <w:rsid w:val="00643EEA"/>
    <w:rsid w:val="00654330"/>
    <w:rsid w:val="00657D7F"/>
    <w:rsid w:val="00666A6B"/>
    <w:rsid w:val="006674B7"/>
    <w:rsid w:val="00671CDF"/>
    <w:rsid w:val="0067385B"/>
    <w:rsid w:val="00673FBF"/>
    <w:rsid w:val="00675A3D"/>
    <w:rsid w:val="006841CC"/>
    <w:rsid w:val="006876CD"/>
    <w:rsid w:val="00690C6D"/>
    <w:rsid w:val="00690F4A"/>
    <w:rsid w:val="006943BB"/>
    <w:rsid w:val="006A0870"/>
    <w:rsid w:val="006A168B"/>
    <w:rsid w:val="006A7A16"/>
    <w:rsid w:val="006B2E2B"/>
    <w:rsid w:val="006B6F05"/>
    <w:rsid w:val="006C0CDA"/>
    <w:rsid w:val="006C3DF3"/>
    <w:rsid w:val="006D0B58"/>
    <w:rsid w:val="006D308A"/>
    <w:rsid w:val="006D5F67"/>
    <w:rsid w:val="006E12FD"/>
    <w:rsid w:val="006E19E9"/>
    <w:rsid w:val="00705E34"/>
    <w:rsid w:val="00705EC4"/>
    <w:rsid w:val="00705F2A"/>
    <w:rsid w:val="00707E81"/>
    <w:rsid w:val="00713119"/>
    <w:rsid w:val="00715830"/>
    <w:rsid w:val="00717021"/>
    <w:rsid w:val="007262F6"/>
    <w:rsid w:val="007319F4"/>
    <w:rsid w:val="00732188"/>
    <w:rsid w:val="007349DC"/>
    <w:rsid w:val="00735E63"/>
    <w:rsid w:val="00735FB9"/>
    <w:rsid w:val="0074046A"/>
    <w:rsid w:val="00742453"/>
    <w:rsid w:val="00761276"/>
    <w:rsid w:val="00763EF9"/>
    <w:rsid w:val="00764625"/>
    <w:rsid w:val="007711ED"/>
    <w:rsid w:val="007760AB"/>
    <w:rsid w:val="00781F7A"/>
    <w:rsid w:val="00782B5B"/>
    <w:rsid w:val="007839EE"/>
    <w:rsid w:val="00787671"/>
    <w:rsid w:val="00790555"/>
    <w:rsid w:val="007905F4"/>
    <w:rsid w:val="00795349"/>
    <w:rsid w:val="007A15B1"/>
    <w:rsid w:val="007A27CF"/>
    <w:rsid w:val="007B43BF"/>
    <w:rsid w:val="007C0673"/>
    <w:rsid w:val="007C2C74"/>
    <w:rsid w:val="007C3309"/>
    <w:rsid w:val="007C6001"/>
    <w:rsid w:val="007E7D1A"/>
    <w:rsid w:val="007E7F31"/>
    <w:rsid w:val="007F48FB"/>
    <w:rsid w:val="007F70F4"/>
    <w:rsid w:val="0080064D"/>
    <w:rsid w:val="00810A2F"/>
    <w:rsid w:val="00813B3E"/>
    <w:rsid w:val="00823024"/>
    <w:rsid w:val="008273C4"/>
    <w:rsid w:val="008321E1"/>
    <w:rsid w:val="008321F5"/>
    <w:rsid w:val="00834475"/>
    <w:rsid w:val="00843EE4"/>
    <w:rsid w:val="00845B64"/>
    <w:rsid w:val="008541AF"/>
    <w:rsid w:val="00854BAC"/>
    <w:rsid w:val="008574B4"/>
    <w:rsid w:val="0086379E"/>
    <w:rsid w:val="008679E4"/>
    <w:rsid w:val="00891D96"/>
    <w:rsid w:val="0089454D"/>
    <w:rsid w:val="008B6EAB"/>
    <w:rsid w:val="008C0FB5"/>
    <w:rsid w:val="008C467F"/>
    <w:rsid w:val="008D035A"/>
    <w:rsid w:val="008E6D21"/>
    <w:rsid w:val="008F11BC"/>
    <w:rsid w:val="00904E45"/>
    <w:rsid w:val="009062CC"/>
    <w:rsid w:val="00907CB0"/>
    <w:rsid w:val="0091082B"/>
    <w:rsid w:val="00913695"/>
    <w:rsid w:val="00913C46"/>
    <w:rsid w:val="00913FCB"/>
    <w:rsid w:val="00914692"/>
    <w:rsid w:val="00914A81"/>
    <w:rsid w:val="00915578"/>
    <w:rsid w:val="00921037"/>
    <w:rsid w:val="00921864"/>
    <w:rsid w:val="0092342F"/>
    <w:rsid w:val="00931EA6"/>
    <w:rsid w:val="00936335"/>
    <w:rsid w:val="009400F5"/>
    <w:rsid w:val="009443E6"/>
    <w:rsid w:val="009563A1"/>
    <w:rsid w:val="0096434F"/>
    <w:rsid w:val="00974DF2"/>
    <w:rsid w:val="00975E7A"/>
    <w:rsid w:val="00976309"/>
    <w:rsid w:val="009773CC"/>
    <w:rsid w:val="00981CD7"/>
    <w:rsid w:val="009973BF"/>
    <w:rsid w:val="009A310D"/>
    <w:rsid w:val="009A50E7"/>
    <w:rsid w:val="009A608A"/>
    <w:rsid w:val="009B1F6D"/>
    <w:rsid w:val="009E0B47"/>
    <w:rsid w:val="009E2BEF"/>
    <w:rsid w:val="009E7E8A"/>
    <w:rsid w:val="009F0258"/>
    <w:rsid w:val="009F0702"/>
    <w:rsid w:val="00A007C7"/>
    <w:rsid w:val="00A0134C"/>
    <w:rsid w:val="00A10123"/>
    <w:rsid w:val="00A13F76"/>
    <w:rsid w:val="00A1586E"/>
    <w:rsid w:val="00A307DB"/>
    <w:rsid w:val="00A4102A"/>
    <w:rsid w:val="00A561E7"/>
    <w:rsid w:val="00A57513"/>
    <w:rsid w:val="00A57BD2"/>
    <w:rsid w:val="00A67139"/>
    <w:rsid w:val="00A802A2"/>
    <w:rsid w:val="00A94348"/>
    <w:rsid w:val="00A95383"/>
    <w:rsid w:val="00AA61F5"/>
    <w:rsid w:val="00AB103B"/>
    <w:rsid w:val="00AB3DD3"/>
    <w:rsid w:val="00AB668D"/>
    <w:rsid w:val="00AC0138"/>
    <w:rsid w:val="00AC128F"/>
    <w:rsid w:val="00AC2C53"/>
    <w:rsid w:val="00AD52EF"/>
    <w:rsid w:val="00AD5865"/>
    <w:rsid w:val="00AF7C4F"/>
    <w:rsid w:val="00B045B7"/>
    <w:rsid w:val="00B04B72"/>
    <w:rsid w:val="00B061B2"/>
    <w:rsid w:val="00B06C2D"/>
    <w:rsid w:val="00B122D1"/>
    <w:rsid w:val="00B152B1"/>
    <w:rsid w:val="00B204AB"/>
    <w:rsid w:val="00B211C5"/>
    <w:rsid w:val="00B21706"/>
    <w:rsid w:val="00B228FE"/>
    <w:rsid w:val="00B23CF2"/>
    <w:rsid w:val="00B27635"/>
    <w:rsid w:val="00B279EB"/>
    <w:rsid w:val="00B30C12"/>
    <w:rsid w:val="00B32B07"/>
    <w:rsid w:val="00B4161D"/>
    <w:rsid w:val="00B44322"/>
    <w:rsid w:val="00B44F71"/>
    <w:rsid w:val="00B54B99"/>
    <w:rsid w:val="00B55ED5"/>
    <w:rsid w:val="00B56105"/>
    <w:rsid w:val="00B63008"/>
    <w:rsid w:val="00B665AD"/>
    <w:rsid w:val="00B66712"/>
    <w:rsid w:val="00B715D6"/>
    <w:rsid w:val="00B746D0"/>
    <w:rsid w:val="00B818D5"/>
    <w:rsid w:val="00B928BD"/>
    <w:rsid w:val="00B938C8"/>
    <w:rsid w:val="00BA31C4"/>
    <w:rsid w:val="00BA7C95"/>
    <w:rsid w:val="00BB296A"/>
    <w:rsid w:val="00BB4815"/>
    <w:rsid w:val="00BB4826"/>
    <w:rsid w:val="00BD0F61"/>
    <w:rsid w:val="00BD2260"/>
    <w:rsid w:val="00BD3D7F"/>
    <w:rsid w:val="00BE0156"/>
    <w:rsid w:val="00BE71C2"/>
    <w:rsid w:val="00BF265A"/>
    <w:rsid w:val="00BF5647"/>
    <w:rsid w:val="00BF5845"/>
    <w:rsid w:val="00BF5C2B"/>
    <w:rsid w:val="00C10B4D"/>
    <w:rsid w:val="00C1170F"/>
    <w:rsid w:val="00C1407D"/>
    <w:rsid w:val="00C16AD0"/>
    <w:rsid w:val="00C23872"/>
    <w:rsid w:val="00C239DA"/>
    <w:rsid w:val="00C40F20"/>
    <w:rsid w:val="00C51DC3"/>
    <w:rsid w:val="00C722AE"/>
    <w:rsid w:val="00C7356D"/>
    <w:rsid w:val="00C74F7B"/>
    <w:rsid w:val="00C76D0F"/>
    <w:rsid w:val="00C825E3"/>
    <w:rsid w:val="00C91AAF"/>
    <w:rsid w:val="00C9745A"/>
    <w:rsid w:val="00CA5EA0"/>
    <w:rsid w:val="00CB2755"/>
    <w:rsid w:val="00CB51BB"/>
    <w:rsid w:val="00CB684E"/>
    <w:rsid w:val="00CC0370"/>
    <w:rsid w:val="00CD02EB"/>
    <w:rsid w:val="00CD34D1"/>
    <w:rsid w:val="00CD61B2"/>
    <w:rsid w:val="00CE1886"/>
    <w:rsid w:val="00CE7926"/>
    <w:rsid w:val="00D0079D"/>
    <w:rsid w:val="00D07F21"/>
    <w:rsid w:val="00D1073D"/>
    <w:rsid w:val="00D12D1B"/>
    <w:rsid w:val="00D17E57"/>
    <w:rsid w:val="00D212A8"/>
    <w:rsid w:val="00D27B7C"/>
    <w:rsid w:val="00D31AD1"/>
    <w:rsid w:val="00D4711D"/>
    <w:rsid w:val="00D51FD0"/>
    <w:rsid w:val="00D54844"/>
    <w:rsid w:val="00D62DEE"/>
    <w:rsid w:val="00D64599"/>
    <w:rsid w:val="00D65069"/>
    <w:rsid w:val="00D66F07"/>
    <w:rsid w:val="00D72B3C"/>
    <w:rsid w:val="00D7510A"/>
    <w:rsid w:val="00D773D2"/>
    <w:rsid w:val="00D825EB"/>
    <w:rsid w:val="00D82B98"/>
    <w:rsid w:val="00D863B1"/>
    <w:rsid w:val="00D91828"/>
    <w:rsid w:val="00D92A52"/>
    <w:rsid w:val="00D92E3E"/>
    <w:rsid w:val="00DA2A59"/>
    <w:rsid w:val="00DB3D10"/>
    <w:rsid w:val="00DD3503"/>
    <w:rsid w:val="00DD3E0E"/>
    <w:rsid w:val="00DD795F"/>
    <w:rsid w:val="00DE407A"/>
    <w:rsid w:val="00DE4A26"/>
    <w:rsid w:val="00DF22B0"/>
    <w:rsid w:val="00E044E9"/>
    <w:rsid w:val="00E10A3F"/>
    <w:rsid w:val="00E200AC"/>
    <w:rsid w:val="00E3520B"/>
    <w:rsid w:val="00E3635F"/>
    <w:rsid w:val="00E37F57"/>
    <w:rsid w:val="00E42DEE"/>
    <w:rsid w:val="00E44A0F"/>
    <w:rsid w:val="00E47FFE"/>
    <w:rsid w:val="00E5275D"/>
    <w:rsid w:val="00E52BA1"/>
    <w:rsid w:val="00E55D22"/>
    <w:rsid w:val="00E574E0"/>
    <w:rsid w:val="00E62340"/>
    <w:rsid w:val="00E62580"/>
    <w:rsid w:val="00E674E5"/>
    <w:rsid w:val="00E7056C"/>
    <w:rsid w:val="00E72753"/>
    <w:rsid w:val="00E740DA"/>
    <w:rsid w:val="00E7539D"/>
    <w:rsid w:val="00E8104D"/>
    <w:rsid w:val="00E81617"/>
    <w:rsid w:val="00E909D1"/>
    <w:rsid w:val="00E90E93"/>
    <w:rsid w:val="00E9195A"/>
    <w:rsid w:val="00EA0171"/>
    <w:rsid w:val="00EC295A"/>
    <w:rsid w:val="00EC6633"/>
    <w:rsid w:val="00ED1831"/>
    <w:rsid w:val="00ED2DC8"/>
    <w:rsid w:val="00EE20C4"/>
    <w:rsid w:val="00EE2BFB"/>
    <w:rsid w:val="00EE73C1"/>
    <w:rsid w:val="00EF354A"/>
    <w:rsid w:val="00EF4233"/>
    <w:rsid w:val="00EF72EF"/>
    <w:rsid w:val="00F06DE8"/>
    <w:rsid w:val="00F12F5B"/>
    <w:rsid w:val="00F26FE1"/>
    <w:rsid w:val="00F30926"/>
    <w:rsid w:val="00F33111"/>
    <w:rsid w:val="00F35865"/>
    <w:rsid w:val="00F37340"/>
    <w:rsid w:val="00F42823"/>
    <w:rsid w:val="00F51DA0"/>
    <w:rsid w:val="00F60DC4"/>
    <w:rsid w:val="00F64A7B"/>
    <w:rsid w:val="00F65BBF"/>
    <w:rsid w:val="00F71BAF"/>
    <w:rsid w:val="00F775A4"/>
    <w:rsid w:val="00F803B9"/>
    <w:rsid w:val="00F93663"/>
    <w:rsid w:val="00FA0BE0"/>
    <w:rsid w:val="00FA1366"/>
    <w:rsid w:val="00FB0089"/>
    <w:rsid w:val="00FB07DB"/>
    <w:rsid w:val="00FB28FC"/>
    <w:rsid w:val="00FB2AC7"/>
    <w:rsid w:val="00FB4E99"/>
    <w:rsid w:val="00FB5AC4"/>
    <w:rsid w:val="00FB691D"/>
    <w:rsid w:val="00FC1733"/>
    <w:rsid w:val="00FC7818"/>
    <w:rsid w:val="00FD08C7"/>
    <w:rsid w:val="00FD7B10"/>
    <w:rsid w:val="00FD7BFC"/>
    <w:rsid w:val="00FE1245"/>
    <w:rsid w:val="00FE6CA1"/>
    <w:rsid w:val="00FF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0E931"/>
  <w15:docId w15:val="{2E8B6424-060A-4335-9D2D-71CCC91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706"/>
    <w:pPr>
      <w:spacing w:after="0" w:line="240" w:lineRule="auto"/>
    </w:pPr>
  </w:style>
  <w:style w:type="paragraph" w:styleId="Header">
    <w:name w:val="header"/>
    <w:basedOn w:val="Normal"/>
    <w:link w:val="HeaderChar"/>
    <w:uiPriority w:val="99"/>
    <w:unhideWhenUsed/>
    <w:rsid w:val="00D5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44"/>
  </w:style>
  <w:style w:type="paragraph" w:styleId="Footer">
    <w:name w:val="footer"/>
    <w:basedOn w:val="Normal"/>
    <w:link w:val="FooterChar"/>
    <w:uiPriority w:val="99"/>
    <w:unhideWhenUsed/>
    <w:rsid w:val="00D5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44"/>
  </w:style>
  <w:style w:type="table" w:styleId="TableGrid">
    <w:name w:val="Table Grid"/>
    <w:basedOn w:val="TableNormal"/>
    <w:uiPriority w:val="59"/>
    <w:rsid w:val="00D5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8F2"/>
    <w:rPr>
      <w:color w:val="0563C1" w:themeColor="hyperlink"/>
      <w:u w:val="single"/>
    </w:rPr>
  </w:style>
  <w:style w:type="character" w:customStyle="1" w:styleId="UnresolvedMention1">
    <w:name w:val="Unresolved Mention1"/>
    <w:basedOn w:val="DefaultParagraphFont"/>
    <w:uiPriority w:val="99"/>
    <w:semiHidden/>
    <w:unhideWhenUsed/>
    <w:rsid w:val="000178F2"/>
    <w:rPr>
      <w:color w:val="605E5C"/>
      <w:shd w:val="clear" w:color="auto" w:fill="E1DFDD"/>
    </w:rPr>
  </w:style>
  <w:style w:type="character" w:styleId="PlaceholderText">
    <w:name w:val="Placeholder Text"/>
    <w:basedOn w:val="DefaultParagraphFont"/>
    <w:uiPriority w:val="99"/>
    <w:semiHidden/>
    <w:rsid w:val="00AB3DD3"/>
    <w:rPr>
      <w:color w:val="808080"/>
    </w:rPr>
  </w:style>
  <w:style w:type="paragraph" w:styleId="BalloonText">
    <w:name w:val="Balloon Text"/>
    <w:basedOn w:val="Normal"/>
    <w:link w:val="BalloonTextChar"/>
    <w:uiPriority w:val="99"/>
    <w:semiHidden/>
    <w:unhideWhenUsed/>
    <w:rsid w:val="00C7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6D"/>
    <w:rPr>
      <w:rFonts w:ascii="Segoe UI" w:hAnsi="Segoe UI" w:cs="Segoe UI"/>
      <w:sz w:val="18"/>
      <w:szCs w:val="18"/>
    </w:rPr>
  </w:style>
  <w:style w:type="paragraph" w:customStyle="1" w:styleId="Default">
    <w:name w:val="Default"/>
    <w:rsid w:val="005B1BDE"/>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4B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man@nationalbackexchan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nationalbackexchange.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01F581BF43314BA2B320A74B56447F" ma:contentTypeVersion="17" ma:contentTypeDescription="Create a new document." ma:contentTypeScope="" ma:versionID="26224c79b1aac19f2abe061116dfa514">
  <xsd:schema xmlns:xsd="http://www.w3.org/2001/XMLSchema" xmlns:xs="http://www.w3.org/2001/XMLSchema" xmlns:p="http://schemas.microsoft.com/office/2006/metadata/properties" xmlns:ns2="da46778f-91ef-47cd-a457-13996007cfab" xmlns:ns3="a39e91e3-eac6-4028-aaf5-09a075f5cbb4" targetNamespace="http://schemas.microsoft.com/office/2006/metadata/properties" ma:root="true" ma:fieldsID="3f1b1f2cdf7689fcff28e957969963c3" ns2:_="" ns3:_="">
    <xsd:import namespace="da46778f-91ef-47cd-a457-13996007cfab"/>
    <xsd:import namespace="a39e91e3-eac6-4028-aaf5-09a075f5cb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778f-91ef-47cd-a457-13996007cf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9f4aa6c-c241-4751-8ee0-82ce832047bf}" ma:internalName="TaxCatchAll" ma:showField="CatchAllData" ma:web="da46778f-91ef-47cd-a457-13996007cf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9e91e3-eac6-4028-aaf5-09a075f5cbb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5bf1aff-2095-4329-ab1f-3dcf70904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a46778f-91ef-47cd-a457-13996007cfab" xsi:nil="true"/>
    <lcf76f155ced4ddcb4097134ff3c332f xmlns="a39e91e3-eac6-4028-aaf5-09a075f5cbb4">
      <Terms xmlns="http://schemas.microsoft.com/office/infopath/2007/PartnerControls"/>
    </lcf76f155ced4ddcb4097134ff3c332f>
    <_dlc_DocId xmlns="da46778f-91ef-47cd-a457-13996007cfab">SRYTSADHYMMS-1-46438</_dlc_DocId>
    <_dlc_DocIdUrl xmlns="da46778f-91ef-47cd-a457-13996007cfab">
      <Url>https://echoevents.sharepoint.com/sites/Echo/_layouts/15/DocIdRedir.aspx?ID=SRYTSADHYMMS-1-46438</Url>
      <Description>SRYTSADHYMMS-1-46438</Description>
    </_dlc_DocIdUrl>
  </documentManagement>
</p:properties>
</file>

<file path=customXml/itemProps1.xml><?xml version="1.0" encoding="utf-8"?>
<ds:datastoreItem xmlns:ds="http://schemas.openxmlformats.org/officeDocument/2006/customXml" ds:itemID="{DCE04A71-3AEE-4171-99DE-441CD231AD2B}">
  <ds:schemaRefs>
    <ds:schemaRef ds:uri="http://schemas.openxmlformats.org/officeDocument/2006/bibliography"/>
  </ds:schemaRefs>
</ds:datastoreItem>
</file>

<file path=customXml/itemProps2.xml><?xml version="1.0" encoding="utf-8"?>
<ds:datastoreItem xmlns:ds="http://schemas.openxmlformats.org/officeDocument/2006/customXml" ds:itemID="{6FA5FD8F-630B-4D81-A229-4197D8EC39E7}"/>
</file>

<file path=customXml/itemProps3.xml><?xml version="1.0" encoding="utf-8"?>
<ds:datastoreItem xmlns:ds="http://schemas.openxmlformats.org/officeDocument/2006/customXml" ds:itemID="{7094DBD9-CEF5-4093-88C9-5669555AD126}"/>
</file>

<file path=customXml/itemProps4.xml><?xml version="1.0" encoding="utf-8"?>
<ds:datastoreItem xmlns:ds="http://schemas.openxmlformats.org/officeDocument/2006/customXml" ds:itemID="{9DF9F5F1-3C85-46D0-80D6-337461E804FE}"/>
</file>

<file path=customXml/itemProps5.xml><?xml version="1.0" encoding="utf-8"?>
<ds:datastoreItem xmlns:ds="http://schemas.openxmlformats.org/officeDocument/2006/customXml" ds:itemID="{342F8983-813C-4585-8A18-884AB3DF1373}"/>
</file>

<file path=docProps/app.xml><?xml version="1.0" encoding="utf-8"?>
<Properties xmlns="http://schemas.openxmlformats.org/officeDocument/2006/extended-properties" xmlns:vt="http://schemas.openxmlformats.org/officeDocument/2006/docPropsVTypes">
  <Template>Normal</Template>
  <TotalTime>0</TotalTime>
  <Pages>14</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Sherliker</dc:creator>
  <cp:lastModifiedBy>Rosie Beckford</cp:lastModifiedBy>
  <cp:revision>2</cp:revision>
  <cp:lastPrinted>2019-06-09T09:58:00Z</cp:lastPrinted>
  <dcterms:created xsi:type="dcterms:W3CDTF">2023-03-24T13:18:00Z</dcterms:created>
  <dcterms:modified xsi:type="dcterms:W3CDTF">2023-03-24T13:18:00Z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0x0101007601F581BF43314BA2B320A74B56447F</vt:lpwstr>
  </property>
  <property fmtid="{D5CDD505-2E9C-101B-9397-08002B2CF9AE}" pid="3" name="_dlc_DocIdItemGuid">
    <vt:lpwstr>abba5fa1-4904-498f-baf3-0936e3b9394c</vt:lpwstr>
  </property>
</Properties>
</file>